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76" w:rsidRPr="001B7021" w:rsidRDefault="00FE3E76" w:rsidP="00361656">
      <w:pPr>
        <w:rPr>
          <w:rFonts w:ascii="Arial" w:hAnsi="Arial" w:cs="Arial"/>
          <w:sz w:val="20"/>
          <w:szCs w:val="20"/>
          <w:u w:val="single"/>
        </w:rPr>
      </w:pPr>
      <w:r w:rsidRPr="001B7021">
        <w:rPr>
          <w:rFonts w:ascii="Arial" w:hAnsi="Arial" w:cs="Arial"/>
          <w:sz w:val="20"/>
          <w:szCs w:val="20"/>
          <w:u w:val="single"/>
        </w:rPr>
        <w:t>Pressemitteilung</w:t>
      </w:r>
    </w:p>
    <w:p w:rsidR="00FE3E76" w:rsidRPr="001B7021" w:rsidRDefault="00743974" w:rsidP="00361656">
      <w:pPr>
        <w:rPr>
          <w:rFonts w:ascii="Arial" w:hAnsi="Arial" w:cs="Arial"/>
          <w:b/>
          <w:sz w:val="20"/>
          <w:szCs w:val="20"/>
        </w:rPr>
      </w:pPr>
      <w:r w:rsidRPr="001B7021">
        <w:rPr>
          <w:rFonts w:ascii="Arial" w:hAnsi="Arial" w:cs="Arial"/>
          <w:b/>
          <w:sz w:val="20"/>
          <w:szCs w:val="20"/>
        </w:rPr>
        <w:t>Die W</w:t>
      </w:r>
      <w:r w:rsidR="002653C1" w:rsidRPr="001B7021">
        <w:rPr>
          <w:rFonts w:ascii="Arial" w:hAnsi="Arial" w:cs="Arial"/>
          <w:b/>
          <w:sz w:val="20"/>
          <w:szCs w:val="20"/>
        </w:rPr>
        <w:t>elt spricht Off-</w:t>
      </w:r>
      <w:proofErr w:type="spellStart"/>
      <w:r w:rsidR="002653C1" w:rsidRPr="001B7021">
        <w:rPr>
          <w:rFonts w:ascii="Arial" w:hAnsi="Arial" w:cs="Arial"/>
          <w:b/>
          <w:sz w:val="20"/>
          <w:szCs w:val="20"/>
        </w:rPr>
        <w:t>Grid</w:t>
      </w:r>
      <w:proofErr w:type="spellEnd"/>
      <w:r w:rsidRPr="001B7021">
        <w:rPr>
          <w:rFonts w:ascii="Arial" w:hAnsi="Arial" w:cs="Arial"/>
          <w:b/>
          <w:sz w:val="20"/>
          <w:szCs w:val="20"/>
        </w:rPr>
        <w:t>:</w:t>
      </w:r>
      <w:r w:rsidR="0035700E" w:rsidRPr="001B7021">
        <w:rPr>
          <w:rFonts w:ascii="Arial" w:hAnsi="Arial" w:cs="Arial"/>
          <w:b/>
          <w:sz w:val="20"/>
          <w:szCs w:val="20"/>
        </w:rPr>
        <w:t xml:space="preserve"> </w:t>
      </w:r>
      <w:r w:rsidRPr="001B7021">
        <w:rPr>
          <w:rFonts w:ascii="Arial" w:hAnsi="Arial" w:cs="Arial"/>
          <w:b/>
          <w:sz w:val="20"/>
          <w:szCs w:val="20"/>
        </w:rPr>
        <w:t xml:space="preserve">450 Experten aus aller Welt </w:t>
      </w:r>
      <w:r w:rsidR="0073798F" w:rsidRPr="001B7021">
        <w:rPr>
          <w:rFonts w:ascii="Arial" w:hAnsi="Arial" w:cs="Arial"/>
          <w:b/>
          <w:sz w:val="20"/>
          <w:szCs w:val="20"/>
        </w:rPr>
        <w:t xml:space="preserve">tauschen </w:t>
      </w:r>
      <w:r w:rsidR="0035700E" w:rsidRPr="001B7021">
        <w:rPr>
          <w:rFonts w:ascii="Arial" w:hAnsi="Arial" w:cs="Arial"/>
          <w:b/>
          <w:sz w:val="20"/>
          <w:szCs w:val="20"/>
        </w:rPr>
        <w:t xml:space="preserve">sich </w:t>
      </w:r>
      <w:r w:rsidR="0073798F" w:rsidRPr="001B7021">
        <w:rPr>
          <w:rFonts w:ascii="Arial" w:hAnsi="Arial" w:cs="Arial"/>
          <w:b/>
          <w:sz w:val="20"/>
          <w:szCs w:val="20"/>
        </w:rPr>
        <w:t>über die autarke</w:t>
      </w:r>
      <w:r w:rsidR="004A2D3A" w:rsidRPr="001B7021">
        <w:rPr>
          <w:rFonts w:ascii="Arial" w:hAnsi="Arial" w:cs="Arial"/>
          <w:b/>
          <w:sz w:val="20"/>
          <w:szCs w:val="20"/>
        </w:rPr>
        <w:t xml:space="preserve"> Stromversorgung</w:t>
      </w:r>
      <w:r w:rsidR="0073798F" w:rsidRPr="001B7021">
        <w:rPr>
          <w:rFonts w:ascii="Arial" w:hAnsi="Arial" w:cs="Arial"/>
          <w:b/>
          <w:sz w:val="20"/>
          <w:szCs w:val="20"/>
        </w:rPr>
        <w:t xml:space="preserve"> aus</w:t>
      </w:r>
    </w:p>
    <w:p w:rsidR="00FE3E76" w:rsidRPr="001B7021" w:rsidRDefault="0035700E" w:rsidP="00361656">
      <w:pPr>
        <w:rPr>
          <w:rFonts w:ascii="Arial" w:hAnsi="Arial" w:cs="Arial"/>
          <w:i/>
          <w:sz w:val="20"/>
          <w:szCs w:val="20"/>
        </w:rPr>
      </w:pPr>
      <w:r w:rsidRPr="001B7021">
        <w:rPr>
          <w:rFonts w:ascii="Arial" w:hAnsi="Arial" w:cs="Arial"/>
          <w:i/>
          <w:sz w:val="20"/>
          <w:szCs w:val="20"/>
        </w:rPr>
        <w:t>Off-</w:t>
      </w:r>
      <w:proofErr w:type="spellStart"/>
      <w:r w:rsidRPr="001B7021">
        <w:rPr>
          <w:rFonts w:ascii="Arial" w:hAnsi="Arial" w:cs="Arial"/>
          <w:i/>
          <w:sz w:val="20"/>
          <w:szCs w:val="20"/>
        </w:rPr>
        <w:t>Grid</w:t>
      </w:r>
      <w:proofErr w:type="spellEnd"/>
      <w:r w:rsidRPr="001B7021">
        <w:rPr>
          <w:rFonts w:ascii="Arial" w:hAnsi="Arial" w:cs="Arial"/>
          <w:i/>
          <w:sz w:val="20"/>
          <w:szCs w:val="20"/>
        </w:rPr>
        <w:t xml:space="preserve"> </w:t>
      </w:r>
      <w:proofErr w:type="spellStart"/>
      <w:r w:rsidRPr="001B7021">
        <w:rPr>
          <w:rFonts w:ascii="Arial" w:hAnsi="Arial" w:cs="Arial"/>
          <w:i/>
          <w:sz w:val="20"/>
          <w:szCs w:val="20"/>
        </w:rPr>
        <w:t>Experts</w:t>
      </w:r>
      <w:proofErr w:type="spellEnd"/>
      <w:r w:rsidRPr="001B7021">
        <w:rPr>
          <w:rFonts w:ascii="Arial" w:hAnsi="Arial" w:cs="Arial"/>
          <w:i/>
          <w:sz w:val="20"/>
          <w:szCs w:val="20"/>
        </w:rPr>
        <w:t xml:space="preserve"> Workshop in Memmingen etabliert sich als </w:t>
      </w:r>
      <w:r w:rsidR="009657F8" w:rsidRPr="001B7021">
        <w:rPr>
          <w:rFonts w:ascii="Arial" w:hAnsi="Arial" w:cs="Arial"/>
          <w:i/>
          <w:sz w:val="20"/>
          <w:szCs w:val="20"/>
        </w:rPr>
        <w:t>anerkannter</w:t>
      </w:r>
      <w:r w:rsidRPr="001B7021">
        <w:rPr>
          <w:rFonts w:ascii="Arial" w:hAnsi="Arial" w:cs="Arial"/>
          <w:i/>
          <w:sz w:val="20"/>
          <w:szCs w:val="20"/>
        </w:rPr>
        <w:t xml:space="preserve"> Branchenevent</w:t>
      </w:r>
      <w:r w:rsidRPr="001B7021">
        <w:rPr>
          <w:rFonts w:ascii="Arial" w:hAnsi="Arial" w:cs="Arial"/>
          <w:b/>
          <w:sz w:val="20"/>
          <w:szCs w:val="20"/>
        </w:rPr>
        <w:t xml:space="preserve"> </w:t>
      </w:r>
    </w:p>
    <w:p w:rsidR="002E710C" w:rsidRPr="002E710C" w:rsidRDefault="004A2D3A" w:rsidP="002E710C">
      <w:pPr>
        <w:rPr>
          <w:rFonts w:ascii="Arial" w:hAnsi="Arial" w:cs="Arial"/>
          <w:sz w:val="20"/>
          <w:szCs w:val="20"/>
        </w:rPr>
      </w:pPr>
      <w:r w:rsidRPr="002E710C">
        <w:rPr>
          <w:rFonts w:ascii="Arial" w:hAnsi="Arial" w:cs="Arial"/>
          <w:i/>
          <w:sz w:val="20"/>
          <w:szCs w:val="20"/>
        </w:rPr>
        <w:t>Memmingen, 26.09.2015</w:t>
      </w:r>
      <w:r w:rsidR="002E710C" w:rsidRPr="002E710C">
        <w:rPr>
          <w:rFonts w:ascii="Arial" w:hAnsi="Arial" w:cs="Arial"/>
          <w:i/>
          <w:sz w:val="20"/>
          <w:szCs w:val="20"/>
        </w:rPr>
        <w:t>.,</w:t>
      </w:r>
      <w:r w:rsidR="002E710C">
        <w:rPr>
          <w:rFonts w:ascii="Arial" w:hAnsi="Arial" w:cs="Arial"/>
          <w:sz w:val="20"/>
          <w:szCs w:val="20"/>
        </w:rPr>
        <w:t xml:space="preserve"> </w:t>
      </w:r>
      <w:r w:rsidR="002E710C" w:rsidRPr="002E710C">
        <w:rPr>
          <w:rFonts w:ascii="Arial" w:hAnsi="Arial" w:cs="Arial"/>
          <w:sz w:val="20"/>
          <w:szCs w:val="20"/>
        </w:rPr>
        <w:t xml:space="preserve">Unter dem Motto „The World </w:t>
      </w:r>
      <w:proofErr w:type="spellStart"/>
      <w:r w:rsidR="002E710C" w:rsidRPr="002E710C">
        <w:rPr>
          <w:rFonts w:ascii="Arial" w:hAnsi="Arial" w:cs="Arial"/>
          <w:sz w:val="20"/>
          <w:szCs w:val="20"/>
        </w:rPr>
        <w:t>speaks</w:t>
      </w:r>
      <w:proofErr w:type="spellEnd"/>
      <w:r w:rsidR="002E710C" w:rsidRPr="002E710C">
        <w:rPr>
          <w:rFonts w:ascii="Arial" w:hAnsi="Arial" w:cs="Arial"/>
          <w:sz w:val="20"/>
          <w:szCs w:val="20"/>
        </w:rPr>
        <w:t xml:space="preserve"> Off-</w:t>
      </w:r>
      <w:proofErr w:type="spellStart"/>
      <w:r w:rsidR="002E710C" w:rsidRPr="002E710C">
        <w:rPr>
          <w:rFonts w:ascii="Arial" w:hAnsi="Arial" w:cs="Arial"/>
          <w:sz w:val="20"/>
          <w:szCs w:val="20"/>
        </w:rPr>
        <w:t>Grid</w:t>
      </w:r>
      <w:proofErr w:type="spellEnd"/>
      <w:r w:rsidR="002E710C" w:rsidRPr="002E710C">
        <w:rPr>
          <w:rFonts w:ascii="Arial" w:hAnsi="Arial" w:cs="Arial"/>
          <w:sz w:val="20"/>
          <w:szCs w:val="20"/>
        </w:rPr>
        <w:t xml:space="preserve">“ lud der Systemintegrator Phaesun GmbH aus Memmingen gemeinsam mit dem Mitveranstalter </w:t>
      </w:r>
      <w:proofErr w:type="spellStart"/>
      <w:r w:rsidR="002E710C" w:rsidRPr="002E710C">
        <w:rPr>
          <w:rFonts w:ascii="Arial" w:hAnsi="Arial" w:cs="Arial"/>
          <w:sz w:val="20"/>
          <w:szCs w:val="20"/>
        </w:rPr>
        <w:t>Steca</w:t>
      </w:r>
      <w:proofErr w:type="spellEnd"/>
      <w:r w:rsidR="002E710C" w:rsidRPr="002E710C">
        <w:rPr>
          <w:rFonts w:ascii="Arial" w:hAnsi="Arial" w:cs="Arial"/>
          <w:sz w:val="20"/>
          <w:szCs w:val="20"/>
        </w:rPr>
        <w:t xml:space="preserve"> Elektronik GmbH, den Eventpartnern </w:t>
      </w:r>
      <w:r w:rsidR="00C427EA">
        <w:rPr>
          <w:rFonts w:ascii="Arial" w:hAnsi="Arial" w:cs="Arial"/>
          <w:sz w:val="20"/>
          <w:szCs w:val="20"/>
        </w:rPr>
        <w:t xml:space="preserve">Studer Innotec, </w:t>
      </w:r>
      <w:bookmarkStart w:id="0" w:name="_GoBack"/>
      <w:bookmarkEnd w:id="0"/>
      <w:proofErr w:type="spellStart"/>
      <w:r w:rsidR="002E710C" w:rsidRPr="002E710C">
        <w:rPr>
          <w:rFonts w:ascii="Arial" w:hAnsi="Arial" w:cs="Arial"/>
          <w:sz w:val="20"/>
          <w:szCs w:val="20"/>
        </w:rPr>
        <w:t>SolarWorld</w:t>
      </w:r>
      <w:proofErr w:type="spellEnd"/>
      <w:r w:rsidR="002E710C" w:rsidRPr="002E710C">
        <w:rPr>
          <w:rFonts w:ascii="Arial" w:hAnsi="Arial" w:cs="Arial"/>
          <w:sz w:val="20"/>
          <w:szCs w:val="20"/>
        </w:rPr>
        <w:t xml:space="preserve"> und </w:t>
      </w:r>
      <w:proofErr w:type="spellStart"/>
      <w:r w:rsidR="002E710C" w:rsidRPr="002E710C">
        <w:rPr>
          <w:rFonts w:ascii="Arial" w:hAnsi="Arial" w:cs="Arial"/>
          <w:sz w:val="20"/>
          <w:szCs w:val="20"/>
        </w:rPr>
        <w:t>Morningstar</w:t>
      </w:r>
      <w:proofErr w:type="spellEnd"/>
      <w:r w:rsidR="002E710C" w:rsidRPr="002E710C">
        <w:rPr>
          <w:rFonts w:ascii="Arial" w:hAnsi="Arial" w:cs="Arial"/>
          <w:sz w:val="20"/>
          <w:szCs w:val="20"/>
        </w:rPr>
        <w:t xml:space="preserve"> sowie 35 weiteren Ausstellern aus der Erneuerbare-Energien-Branche am 25. und 26. September 2015 zum vierten Off-</w:t>
      </w:r>
      <w:proofErr w:type="spellStart"/>
      <w:r w:rsidR="002E710C" w:rsidRPr="002E710C">
        <w:rPr>
          <w:rFonts w:ascii="Arial" w:hAnsi="Arial" w:cs="Arial"/>
          <w:sz w:val="20"/>
          <w:szCs w:val="20"/>
        </w:rPr>
        <w:t>Grid</w:t>
      </w:r>
      <w:proofErr w:type="spellEnd"/>
      <w:r w:rsidR="002E710C" w:rsidRPr="002E710C">
        <w:rPr>
          <w:rFonts w:ascii="Arial" w:hAnsi="Arial" w:cs="Arial"/>
          <w:sz w:val="20"/>
          <w:szCs w:val="20"/>
        </w:rPr>
        <w:t xml:space="preserve"> </w:t>
      </w:r>
      <w:proofErr w:type="spellStart"/>
      <w:r w:rsidR="002E710C" w:rsidRPr="002E710C">
        <w:rPr>
          <w:rFonts w:ascii="Arial" w:hAnsi="Arial" w:cs="Arial"/>
          <w:sz w:val="20"/>
          <w:szCs w:val="20"/>
        </w:rPr>
        <w:t>Experts</w:t>
      </w:r>
      <w:proofErr w:type="spellEnd"/>
      <w:r w:rsidR="002E710C" w:rsidRPr="002E710C">
        <w:rPr>
          <w:rFonts w:ascii="Arial" w:hAnsi="Arial" w:cs="Arial"/>
          <w:sz w:val="20"/>
          <w:szCs w:val="20"/>
        </w:rPr>
        <w:t xml:space="preserve"> Workshop in die Stadthalle nach Memmingen ein.</w:t>
      </w:r>
      <w:r w:rsidR="002E710C" w:rsidRPr="002E710C">
        <w:rPr>
          <w:rFonts w:ascii="Arial" w:hAnsi="Arial" w:cs="Arial"/>
          <w:sz w:val="20"/>
          <w:szCs w:val="20"/>
        </w:rPr>
        <w:br/>
        <w:t>Rund 450 Gäste aus Europa aber insbesondere auch aus Ländern mit schlecht ausgebautem Stromnetz aus Afrika, Lateinamerika und dem Mittleren Osten beteiligten sich an dem interaktiven Workshop-Programm.</w:t>
      </w:r>
    </w:p>
    <w:p w:rsidR="002E710C" w:rsidRPr="002E710C" w:rsidRDefault="002E710C" w:rsidP="002E710C">
      <w:pPr>
        <w:rPr>
          <w:rFonts w:ascii="Arial" w:hAnsi="Arial" w:cs="Arial"/>
          <w:sz w:val="20"/>
          <w:szCs w:val="20"/>
        </w:rPr>
      </w:pPr>
      <w:r w:rsidRPr="002E710C">
        <w:rPr>
          <w:rFonts w:ascii="Arial" w:hAnsi="Arial" w:cs="Arial"/>
          <w:sz w:val="20"/>
          <w:szCs w:val="20"/>
        </w:rPr>
        <w:t>Die netzferne Stromversorgung mit erneuerbaren Energien steht beim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Workshop im Mittelpunkt. Themen wie die ländliche Elektrifizierung, solare Wasserversorgung, sowie Anwendungen im industriellen und Freizeitbereich wurden bei 35 Fachvorträgen beleuchtet. Neben dem Vortragsprogramm konnten sich die Besucher an Messeständen von rund 40 Ausstellern über die Unternehmen selbst sowie über deren Produktinnovationen und Dienstleistungen informieren. Bei weiteren interaktiven Sessions wie dem </w:t>
      </w:r>
      <w:proofErr w:type="spellStart"/>
      <w:r w:rsidRPr="002E710C">
        <w:rPr>
          <w:rFonts w:ascii="Arial" w:hAnsi="Arial" w:cs="Arial"/>
          <w:sz w:val="20"/>
          <w:szCs w:val="20"/>
        </w:rPr>
        <w:t>Energy</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Café und der </w:t>
      </w:r>
      <w:proofErr w:type="spellStart"/>
      <w:r w:rsidRPr="002E710C">
        <w:rPr>
          <w:rFonts w:ascii="Arial" w:hAnsi="Arial" w:cs="Arial"/>
          <w:sz w:val="20"/>
          <w:szCs w:val="20"/>
        </w:rPr>
        <w:t>Running</w:t>
      </w:r>
      <w:proofErr w:type="spellEnd"/>
      <w:r w:rsidRPr="002E710C">
        <w:rPr>
          <w:rFonts w:ascii="Arial" w:hAnsi="Arial" w:cs="Arial"/>
          <w:sz w:val="20"/>
          <w:szCs w:val="20"/>
        </w:rPr>
        <w:t xml:space="preserve"> </w:t>
      </w:r>
      <w:proofErr w:type="spellStart"/>
      <w:r w:rsidRPr="002E710C">
        <w:rPr>
          <w:rFonts w:ascii="Arial" w:hAnsi="Arial" w:cs="Arial"/>
          <w:sz w:val="20"/>
          <w:szCs w:val="20"/>
        </w:rPr>
        <w:t>Discussion</w:t>
      </w:r>
      <w:proofErr w:type="spellEnd"/>
      <w:r w:rsidRPr="002E710C">
        <w:rPr>
          <w:rFonts w:ascii="Arial" w:hAnsi="Arial" w:cs="Arial"/>
          <w:sz w:val="20"/>
          <w:szCs w:val="20"/>
        </w:rPr>
        <w:t xml:space="preserve"> tauschten sich die Gäste mit Experten über die unterschiedlichen Anwendungsmöglichkeiten von autarken Solar-, Wind- und Wasserkraftsystemen aus. Das Workshop-Programm wurde in diesem Jahr um einige Programmpunkte erweitert. So konnten die Gäste in einer Hands-on-Werkstatt selbst Hand anlegen und ein eigenes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System installieren. Zudem bot die </w:t>
      </w:r>
      <w:proofErr w:type="spellStart"/>
      <w:r w:rsidRPr="002E710C">
        <w:rPr>
          <w:rFonts w:ascii="Arial" w:hAnsi="Arial" w:cs="Arial"/>
          <w:sz w:val="20"/>
          <w:szCs w:val="20"/>
        </w:rPr>
        <w:t>Speaker´s</w:t>
      </w:r>
      <w:proofErr w:type="spellEnd"/>
      <w:r w:rsidRPr="002E710C">
        <w:rPr>
          <w:rFonts w:ascii="Arial" w:hAnsi="Arial" w:cs="Arial"/>
          <w:sz w:val="20"/>
          <w:szCs w:val="20"/>
        </w:rPr>
        <w:t xml:space="preserve"> Corner die Möglichkeit, dass Gäste Exoten-Themen präsentierten, die auf der großen Bühne des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Forums zu kurz kamen. Ein unterhaltsames Rahmenprogramm bot reichlich Zeit und Raum für Networking.</w:t>
      </w:r>
    </w:p>
    <w:p w:rsidR="002E710C" w:rsidRPr="002E710C" w:rsidRDefault="002E710C" w:rsidP="002E710C">
      <w:pPr>
        <w:rPr>
          <w:rFonts w:ascii="Arial" w:hAnsi="Arial" w:cs="Arial"/>
          <w:b/>
          <w:sz w:val="20"/>
          <w:szCs w:val="20"/>
        </w:rPr>
      </w:pPr>
      <w:r w:rsidRPr="002E710C">
        <w:rPr>
          <w:rFonts w:ascii="Arial" w:hAnsi="Arial" w:cs="Arial"/>
          <w:b/>
          <w:sz w:val="20"/>
          <w:szCs w:val="20"/>
        </w:rPr>
        <w:t>Plattform für Wissensaustausch auf hohem Niveau</w:t>
      </w:r>
    </w:p>
    <w:p w:rsidR="002E710C" w:rsidRPr="002E710C" w:rsidRDefault="002E710C" w:rsidP="002E710C">
      <w:pPr>
        <w:rPr>
          <w:rFonts w:ascii="Arial" w:hAnsi="Arial" w:cs="Arial"/>
          <w:sz w:val="20"/>
          <w:szCs w:val="20"/>
        </w:rPr>
      </w:pPr>
      <w:r w:rsidRPr="002E710C">
        <w:rPr>
          <w:rFonts w:ascii="Arial" w:hAnsi="Arial" w:cs="Arial"/>
          <w:sz w:val="20"/>
          <w:szCs w:val="20"/>
        </w:rPr>
        <w:t>Tobias Zwirner, Geschäftsführer der Phaesun GmbH berichtet: „Das gestiegene Besucherinteresse seit dem ersten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Workshop in 2011 gibt uns recht. Der Nischenmarkt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wird bei Großveranstaltungen der Branche zu wenig beachtet. Mit dem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Workshop haben wir eine Plattform geschaffen, auf der sich Hersteller, Anwender und weitere Experten auf hohem Niveau zum facettenreichen Bereich der autarken Energieversorgung austauschen.“</w:t>
      </w:r>
    </w:p>
    <w:p w:rsidR="002E710C" w:rsidRPr="002E710C" w:rsidRDefault="002E710C" w:rsidP="002E710C">
      <w:pPr>
        <w:rPr>
          <w:rFonts w:ascii="Arial" w:hAnsi="Arial" w:cs="Arial"/>
          <w:b/>
          <w:sz w:val="20"/>
          <w:szCs w:val="20"/>
        </w:rPr>
      </w:pPr>
      <w:r w:rsidRPr="002E710C">
        <w:rPr>
          <w:rFonts w:ascii="Arial" w:hAnsi="Arial" w:cs="Arial"/>
          <w:b/>
          <w:sz w:val="20"/>
          <w:szCs w:val="20"/>
        </w:rPr>
        <w:t>Wasser- und Windkraft als weitere Energieträger</w:t>
      </w:r>
    </w:p>
    <w:p w:rsidR="002E710C" w:rsidRPr="002E710C" w:rsidRDefault="002E710C" w:rsidP="002E710C">
      <w:pPr>
        <w:rPr>
          <w:rFonts w:ascii="Arial" w:hAnsi="Arial" w:cs="Arial"/>
          <w:sz w:val="20"/>
          <w:szCs w:val="20"/>
        </w:rPr>
      </w:pPr>
      <w:r w:rsidRPr="002E710C">
        <w:rPr>
          <w:rFonts w:ascii="Arial" w:hAnsi="Arial" w:cs="Arial"/>
          <w:sz w:val="20"/>
          <w:szCs w:val="20"/>
        </w:rPr>
        <w:t xml:space="preserve">Nachdem in den letzten Jahren der Schwerpunkt der Veranstaltung auf der Photovoltaik lag, wurde nun auch verstärkt über das Potential von Wind- und Wasserkraft diskutiert. Marius Weckel weckte bei den Besuchern großes Interesse für die Wasserkraftturbinen seines Unternehmens Smart </w:t>
      </w:r>
      <w:proofErr w:type="spellStart"/>
      <w:r w:rsidRPr="002E710C">
        <w:rPr>
          <w:rFonts w:ascii="Arial" w:hAnsi="Arial" w:cs="Arial"/>
          <w:sz w:val="20"/>
          <w:szCs w:val="20"/>
        </w:rPr>
        <w:t>Hydro</w:t>
      </w:r>
      <w:proofErr w:type="spellEnd"/>
      <w:r w:rsidRPr="002E710C">
        <w:rPr>
          <w:rFonts w:ascii="Arial" w:hAnsi="Arial" w:cs="Arial"/>
          <w:sz w:val="20"/>
          <w:szCs w:val="20"/>
        </w:rPr>
        <w:t xml:space="preserve"> Power, die erfolgreich in Südamerika und Afrika eingesetzt werden. Bei einem geeigneten Wasserlauf liefert die Wasserkraft 24h am Tag zuverlässige Energie.“ Auch das Start-Up LuvSide aus Bayern fand viele aktive Diskussionspartner, die mit Interesse die vertikale</w:t>
      </w:r>
      <w:r w:rsidR="00574AAF">
        <w:rPr>
          <w:rFonts w:ascii="Arial" w:hAnsi="Arial" w:cs="Arial"/>
          <w:sz w:val="20"/>
          <w:szCs w:val="20"/>
        </w:rPr>
        <w:t>n</w:t>
      </w:r>
      <w:r w:rsidRPr="002E710C">
        <w:rPr>
          <w:rFonts w:ascii="Arial" w:hAnsi="Arial" w:cs="Arial"/>
          <w:sz w:val="20"/>
          <w:szCs w:val="20"/>
        </w:rPr>
        <w:t xml:space="preserve"> Windkraftanlagen begutachteten. Tobias Zwirner meint zu dieser Entwicklung: „Die autarke Solartechnik hat mit der netzfernen Wasser- oder Windkraft mehr Berührungspunkte als mit der netzgekoppelten Solartechnik.“</w:t>
      </w:r>
    </w:p>
    <w:p w:rsidR="002E710C" w:rsidRPr="002E710C" w:rsidRDefault="002E710C" w:rsidP="002E710C">
      <w:pPr>
        <w:rPr>
          <w:rFonts w:ascii="Arial" w:hAnsi="Arial" w:cs="Arial"/>
          <w:b/>
          <w:sz w:val="20"/>
          <w:szCs w:val="20"/>
        </w:rPr>
      </w:pPr>
      <w:r w:rsidRPr="002E710C">
        <w:rPr>
          <w:rFonts w:ascii="Arial" w:hAnsi="Arial" w:cs="Arial"/>
          <w:b/>
          <w:sz w:val="20"/>
          <w:szCs w:val="20"/>
        </w:rPr>
        <w:t>Komplettlösungen im Vormarsch</w:t>
      </w:r>
    </w:p>
    <w:p w:rsidR="002E710C" w:rsidRPr="002E710C" w:rsidRDefault="002E710C" w:rsidP="002E710C">
      <w:pPr>
        <w:rPr>
          <w:rFonts w:ascii="Arial" w:hAnsi="Arial" w:cs="Arial"/>
          <w:color w:val="000000"/>
          <w:sz w:val="20"/>
          <w:szCs w:val="20"/>
        </w:rPr>
      </w:pPr>
      <w:r w:rsidRPr="002E710C">
        <w:rPr>
          <w:rFonts w:ascii="Arial" w:hAnsi="Arial" w:cs="Arial"/>
          <w:sz w:val="20"/>
          <w:szCs w:val="20"/>
        </w:rPr>
        <w:t xml:space="preserve">Auffallend waren die Weiterentwicklungen hinsichtlich Komplettkits zur autarken Stromversorgung. Durch die Weiterentwicklung der LED-Technologie und die gesunkenen Preise von Solarmodulen wurden Komplettkits im niedrigen Leistungsbereich, so genannte </w:t>
      </w:r>
      <w:proofErr w:type="spellStart"/>
      <w:r w:rsidRPr="002E710C">
        <w:rPr>
          <w:rFonts w:ascii="Arial" w:hAnsi="Arial" w:cs="Arial"/>
          <w:sz w:val="20"/>
          <w:szCs w:val="20"/>
        </w:rPr>
        <w:t>Pico</w:t>
      </w:r>
      <w:proofErr w:type="spellEnd"/>
      <w:r w:rsidRPr="002E710C">
        <w:rPr>
          <w:rFonts w:ascii="Arial" w:hAnsi="Arial" w:cs="Arial"/>
          <w:sz w:val="20"/>
          <w:szCs w:val="20"/>
        </w:rPr>
        <w:t xml:space="preserve"> PV Kits populär. Sie werden nun in großen Stückzahlen zur Beleuchtung von einzelnen Haushalten in strukturschwachen Regionen Afrikas, Lateinamerikas und Asiens als auch im Campingsektor in Europa angewendet. Davon berichteten Hersteller wie </w:t>
      </w:r>
      <w:proofErr w:type="spellStart"/>
      <w:r w:rsidRPr="002E710C">
        <w:rPr>
          <w:rFonts w:ascii="Arial" w:hAnsi="Arial" w:cs="Arial"/>
          <w:sz w:val="20"/>
          <w:szCs w:val="20"/>
        </w:rPr>
        <w:t>Sundaya</w:t>
      </w:r>
      <w:proofErr w:type="spellEnd"/>
      <w:r w:rsidRPr="002E710C">
        <w:rPr>
          <w:rFonts w:ascii="Arial" w:hAnsi="Arial" w:cs="Arial"/>
          <w:sz w:val="20"/>
          <w:szCs w:val="20"/>
        </w:rPr>
        <w:t xml:space="preserve"> und </w:t>
      </w:r>
      <w:proofErr w:type="spellStart"/>
      <w:r w:rsidRPr="002E710C">
        <w:rPr>
          <w:rFonts w:ascii="Arial" w:hAnsi="Arial" w:cs="Arial"/>
          <w:sz w:val="20"/>
          <w:szCs w:val="20"/>
        </w:rPr>
        <w:t>Enerplex</w:t>
      </w:r>
      <w:proofErr w:type="spellEnd"/>
      <w:r w:rsidRPr="002E710C">
        <w:rPr>
          <w:rFonts w:ascii="Arial" w:hAnsi="Arial" w:cs="Arial"/>
          <w:sz w:val="20"/>
          <w:szCs w:val="20"/>
        </w:rPr>
        <w:t xml:space="preserve">, sowie gemeinnützige Organisationen und lokale Händler, welche </w:t>
      </w:r>
      <w:proofErr w:type="spellStart"/>
      <w:r w:rsidRPr="002E710C">
        <w:rPr>
          <w:rFonts w:ascii="Arial" w:hAnsi="Arial" w:cs="Arial"/>
          <w:sz w:val="20"/>
          <w:szCs w:val="20"/>
        </w:rPr>
        <w:t>Pico</w:t>
      </w:r>
      <w:proofErr w:type="spellEnd"/>
      <w:r w:rsidRPr="002E710C">
        <w:rPr>
          <w:rFonts w:ascii="Arial" w:hAnsi="Arial" w:cs="Arial"/>
          <w:sz w:val="20"/>
          <w:szCs w:val="20"/>
        </w:rPr>
        <w:t xml:space="preserve"> PV Kits erfolgreich als Licht- und Stromquelle anbieten. Zudem zeigte sich, dass auch im größeren Leistungsbereich Komplettsysteme zunehmend erwünscht sind. Martin Hauck von Smart </w:t>
      </w:r>
      <w:proofErr w:type="spellStart"/>
      <w:r w:rsidRPr="002E710C">
        <w:rPr>
          <w:rFonts w:ascii="Arial" w:hAnsi="Arial" w:cs="Arial"/>
          <w:sz w:val="20"/>
          <w:szCs w:val="20"/>
        </w:rPr>
        <w:t>Energysystems</w:t>
      </w:r>
      <w:proofErr w:type="spellEnd"/>
      <w:r w:rsidRPr="002E710C">
        <w:rPr>
          <w:rFonts w:ascii="Arial" w:hAnsi="Arial" w:cs="Arial"/>
          <w:sz w:val="20"/>
          <w:szCs w:val="20"/>
        </w:rPr>
        <w:t xml:space="preserve"> bietet verstärkt Komplettsysteme an. „Wir sind dazu übergegangen, die Elektronik passend zum angefragten System direkt in Schaltschränken zu installieren und als </w:t>
      </w:r>
      <w:proofErr w:type="spellStart"/>
      <w:r w:rsidRPr="002E710C">
        <w:rPr>
          <w:rFonts w:ascii="Arial" w:hAnsi="Arial" w:cs="Arial"/>
          <w:sz w:val="20"/>
          <w:szCs w:val="20"/>
        </w:rPr>
        <w:t>Plug’n’Play</w:t>
      </w:r>
      <w:proofErr w:type="spellEnd"/>
      <w:r w:rsidRPr="002E710C">
        <w:rPr>
          <w:rFonts w:ascii="Arial" w:hAnsi="Arial" w:cs="Arial"/>
          <w:sz w:val="20"/>
          <w:szCs w:val="20"/>
        </w:rPr>
        <w:t xml:space="preserve">-Komplettlösung zu verkaufen. Somit werden Schwierigkeiten bei der Wahl der richtigen Komponenten (z.B. </w:t>
      </w:r>
      <w:r w:rsidRPr="002E710C">
        <w:rPr>
          <w:rFonts w:ascii="Arial" w:hAnsi="Arial" w:cs="Arial"/>
          <w:sz w:val="20"/>
          <w:szCs w:val="20"/>
        </w:rPr>
        <w:lastRenderedPageBreak/>
        <w:t>Sicherungen, Kabel, etc.) und bei der Installation vor Ort vermieden. Zudem gestaltet sich der After-</w:t>
      </w:r>
      <w:proofErr w:type="spellStart"/>
      <w:r w:rsidRPr="002E710C">
        <w:rPr>
          <w:rFonts w:ascii="Arial" w:hAnsi="Arial" w:cs="Arial"/>
          <w:sz w:val="20"/>
          <w:szCs w:val="20"/>
        </w:rPr>
        <w:t>Sales</w:t>
      </w:r>
      <w:proofErr w:type="spellEnd"/>
      <w:r w:rsidRPr="002E710C">
        <w:rPr>
          <w:rFonts w:ascii="Arial" w:hAnsi="Arial" w:cs="Arial"/>
          <w:sz w:val="20"/>
          <w:szCs w:val="20"/>
        </w:rPr>
        <w:t>-Support durch das standardisierte Systemlayout wesentlich einfacher.“ berichtet er.</w:t>
      </w:r>
    </w:p>
    <w:p w:rsidR="002E710C" w:rsidRPr="002E710C" w:rsidRDefault="002E710C" w:rsidP="002E710C">
      <w:pPr>
        <w:rPr>
          <w:rFonts w:ascii="Arial" w:hAnsi="Arial" w:cs="Arial"/>
          <w:b/>
          <w:sz w:val="20"/>
          <w:szCs w:val="20"/>
        </w:rPr>
      </w:pPr>
      <w:r w:rsidRPr="002E710C">
        <w:rPr>
          <w:rFonts w:ascii="Arial" w:hAnsi="Arial" w:cs="Arial"/>
          <w:b/>
          <w:sz w:val="20"/>
          <w:szCs w:val="20"/>
        </w:rPr>
        <w:t>Systemüberwachung und Monitoring auch bei netzfernen Systemen</w:t>
      </w:r>
    </w:p>
    <w:p w:rsidR="002E710C" w:rsidRPr="002E710C" w:rsidRDefault="002E710C" w:rsidP="002E710C">
      <w:pPr>
        <w:rPr>
          <w:sz w:val="20"/>
          <w:szCs w:val="20"/>
        </w:rPr>
      </w:pPr>
      <w:r w:rsidRPr="002E710C">
        <w:rPr>
          <w:rFonts w:ascii="Arial" w:hAnsi="Arial" w:cs="Arial"/>
          <w:sz w:val="20"/>
          <w:szCs w:val="20"/>
        </w:rPr>
        <w:t xml:space="preserve">Smart </w:t>
      </w:r>
      <w:proofErr w:type="spellStart"/>
      <w:r w:rsidRPr="002E710C">
        <w:rPr>
          <w:rFonts w:ascii="Arial" w:hAnsi="Arial" w:cs="Arial"/>
          <w:sz w:val="20"/>
          <w:szCs w:val="20"/>
        </w:rPr>
        <w:t>Energysystems</w:t>
      </w:r>
      <w:proofErr w:type="spellEnd"/>
      <w:r w:rsidRPr="002E710C">
        <w:rPr>
          <w:rFonts w:ascii="Arial" w:hAnsi="Arial" w:cs="Arial"/>
          <w:sz w:val="20"/>
          <w:szCs w:val="20"/>
        </w:rPr>
        <w:t xml:space="preserve"> verbaut in ihren Schaltschränken die Elektronik von Eventpartner Studer Innotec aus der Schweiz. Eric Werfeli, Verkaufsleiter bei Studer bemerkt einen weiteren Trend in der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Branche: die Überwachung und das Monitoring bei netzfernen Solarsystemen werden immer wichtiger. „Immer häufiger werden Hybridsysteme mit mehr als einem Energieträger installiert, die wichtige elektrische Verbraucher versorgen wie beispielsweise </w:t>
      </w:r>
      <w:proofErr w:type="spellStart"/>
      <w:r w:rsidRPr="002E710C">
        <w:rPr>
          <w:rFonts w:ascii="Arial" w:hAnsi="Arial" w:cs="Arial"/>
          <w:sz w:val="20"/>
          <w:szCs w:val="20"/>
        </w:rPr>
        <w:t>Telekommunikationstationen</w:t>
      </w:r>
      <w:proofErr w:type="spellEnd"/>
      <w:r w:rsidRPr="002E710C">
        <w:rPr>
          <w:rFonts w:ascii="Arial" w:hAnsi="Arial" w:cs="Arial"/>
          <w:sz w:val="20"/>
          <w:szCs w:val="20"/>
        </w:rPr>
        <w:t>. Hier ist ein reibungsloses Funktionieren essentiell und der Betreiber sitzt häufig viele Kilometer von der Anlage entfernt. Qualitativ hochwertige Produkte und Überwachungstechnologien gewinnen an Bedeutung!“</w:t>
      </w:r>
    </w:p>
    <w:p w:rsidR="002E710C" w:rsidRPr="002E710C" w:rsidRDefault="002E710C" w:rsidP="002E710C">
      <w:pPr>
        <w:rPr>
          <w:rFonts w:ascii="Arial" w:hAnsi="Arial" w:cs="Arial"/>
          <w:b/>
          <w:sz w:val="20"/>
          <w:szCs w:val="20"/>
        </w:rPr>
      </w:pPr>
      <w:r w:rsidRPr="002E710C">
        <w:rPr>
          <w:rFonts w:ascii="Arial" w:hAnsi="Arial" w:cs="Arial"/>
          <w:b/>
          <w:sz w:val="20"/>
          <w:szCs w:val="20"/>
        </w:rPr>
        <w:t>Off-</w:t>
      </w:r>
      <w:proofErr w:type="spellStart"/>
      <w:r w:rsidRPr="002E710C">
        <w:rPr>
          <w:rFonts w:ascii="Arial" w:hAnsi="Arial" w:cs="Arial"/>
          <w:b/>
          <w:sz w:val="20"/>
          <w:szCs w:val="20"/>
        </w:rPr>
        <w:t>Grid</w:t>
      </w:r>
      <w:proofErr w:type="spellEnd"/>
      <w:r w:rsidRPr="002E710C">
        <w:rPr>
          <w:rFonts w:ascii="Arial" w:hAnsi="Arial" w:cs="Arial"/>
          <w:b/>
          <w:sz w:val="20"/>
          <w:szCs w:val="20"/>
        </w:rPr>
        <w:t xml:space="preserve"> </w:t>
      </w:r>
      <w:proofErr w:type="spellStart"/>
      <w:r w:rsidRPr="002E710C">
        <w:rPr>
          <w:rFonts w:ascii="Arial" w:hAnsi="Arial" w:cs="Arial"/>
          <w:b/>
          <w:sz w:val="20"/>
          <w:szCs w:val="20"/>
        </w:rPr>
        <w:t>Experts</w:t>
      </w:r>
      <w:proofErr w:type="spellEnd"/>
      <w:r w:rsidRPr="002E710C">
        <w:rPr>
          <w:rFonts w:ascii="Arial" w:hAnsi="Arial" w:cs="Arial"/>
          <w:b/>
          <w:sz w:val="20"/>
          <w:szCs w:val="20"/>
        </w:rPr>
        <w:t xml:space="preserve"> Awards: Elektrifizierung in Afrika im Fokus der Preisträger</w:t>
      </w:r>
    </w:p>
    <w:p w:rsidR="00A23FFB" w:rsidRPr="002E710C" w:rsidRDefault="002E710C" w:rsidP="00A23FFB">
      <w:pPr>
        <w:rPr>
          <w:rFonts w:ascii="Arial" w:hAnsi="Arial" w:cs="Arial"/>
          <w:sz w:val="20"/>
          <w:szCs w:val="20"/>
        </w:rPr>
      </w:pPr>
      <w:r w:rsidRPr="002E710C">
        <w:rPr>
          <w:rFonts w:ascii="Arial" w:hAnsi="Arial" w:cs="Arial"/>
          <w:sz w:val="20"/>
          <w:szCs w:val="20"/>
        </w:rPr>
        <w:t>Als abschließendes Highlight des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Workshops fand am Samstag 26.09. im historischen </w:t>
      </w:r>
      <w:proofErr w:type="spellStart"/>
      <w:r w:rsidRPr="002E710C">
        <w:rPr>
          <w:rFonts w:ascii="Arial" w:hAnsi="Arial" w:cs="Arial"/>
          <w:sz w:val="20"/>
          <w:szCs w:val="20"/>
        </w:rPr>
        <w:t>Memminger</w:t>
      </w:r>
      <w:proofErr w:type="spellEnd"/>
      <w:r w:rsidRPr="002E710C">
        <w:rPr>
          <w:rFonts w:ascii="Arial" w:hAnsi="Arial" w:cs="Arial"/>
          <w:sz w:val="20"/>
          <w:szCs w:val="20"/>
        </w:rPr>
        <w:t xml:space="preserve"> Eiskeller die Preisverleihung der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Awards 2015 statt. Bei diesem Wettbewerb, der nun zum zweiten Mal ausgeschrieben wurde, wurden in den vier Kategorien Produkt, Projekt, Foto und Kurzfilm herausragende Leistungen und besondere Eindrücke zum Thema  "Energie-Unabhängigkeit" ausgezeichnet. Die niederländische Organisation „Foundation </w:t>
      </w:r>
      <w:proofErr w:type="spellStart"/>
      <w:r w:rsidRPr="002E710C">
        <w:rPr>
          <w:rFonts w:ascii="Arial" w:hAnsi="Arial" w:cs="Arial"/>
          <w:sz w:val="20"/>
          <w:szCs w:val="20"/>
        </w:rPr>
        <w:t>for</w:t>
      </w:r>
      <w:proofErr w:type="spellEnd"/>
      <w:r w:rsidRPr="002E710C">
        <w:rPr>
          <w:rFonts w:ascii="Arial" w:hAnsi="Arial" w:cs="Arial"/>
          <w:sz w:val="20"/>
          <w:szCs w:val="20"/>
        </w:rPr>
        <w:t xml:space="preserve"> Rural </w:t>
      </w:r>
      <w:proofErr w:type="spellStart"/>
      <w:r w:rsidRPr="002E710C">
        <w:rPr>
          <w:rFonts w:ascii="Arial" w:hAnsi="Arial" w:cs="Arial"/>
          <w:sz w:val="20"/>
          <w:szCs w:val="20"/>
        </w:rPr>
        <w:t>Energy</w:t>
      </w:r>
      <w:proofErr w:type="spellEnd"/>
      <w:r w:rsidRPr="002E710C">
        <w:rPr>
          <w:rFonts w:ascii="Arial" w:hAnsi="Arial" w:cs="Arial"/>
          <w:sz w:val="20"/>
          <w:szCs w:val="20"/>
        </w:rPr>
        <w:t xml:space="preserve"> Services“ (FRES) nahm für ein umfassendes Elektrifizierungsprojekt basierend auf Solar-Hybrid-Netzen in zwei der ärmsten Regionen Malis stolz die Auszeichnung für das herausragende Projekt mit nach Hause.</w:t>
      </w:r>
    </w:p>
    <w:p w:rsidR="00FE3E76" w:rsidRPr="001B7021" w:rsidRDefault="00FE3E76" w:rsidP="008C3016">
      <w:pPr>
        <w:rPr>
          <w:rFonts w:ascii="Arial" w:hAnsi="Arial" w:cs="Arial"/>
          <w:sz w:val="20"/>
          <w:szCs w:val="20"/>
        </w:rPr>
      </w:pPr>
      <w:r w:rsidRPr="001B7021">
        <w:rPr>
          <w:rFonts w:ascii="Arial" w:hAnsi="Arial" w:cs="Arial"/>
          <w:sz w:val="20"/>
          <w:szCs w:val="20"/>
        </w:rPr>
        <w:t xml:space="preserve">Weitere Informationen zum </w:t>
      </w:r>
      <w:r w:rsidR="001B7021">
        <w:rPr>
          <w:rFonts w:ascii="Arial" w:hAnsi="Arial" w:cs="Arial"/>
          <w:sz w:val="20"/>
          <w:szCs w:val="20"/>
        </w:rPr>
        <w:t>Off-</w:t>
      </w:r>
      <w:proofErr w:type="spellStart"/>
      <w:r w:rsidR="001B7021">
        <w:rPr>
          <w:rFonts w:ascii="Arial" w:hAnsi="Arial" w:cs="Arial"/>
          <w:sz w:val="20"/>
          <w:szCs w:val="20"/>
        </w:rPr>
        <w:t>Grid</w:t>
      </w:r>
      <w:proofErr w:type="spellEnd"/>
      <w:r w:rsidR="001B7021">
        <w:rPr>
          <w:rFonts w:ascii="Arial" w:hAnsi="Arial" w:cs="Arial"/>
          <w:sz w:val="20"/>
          <w:szCs w:val="20"/>
        </w:rPr>
        <w:t xml:space="preserve"> </w:t>
      </w:r>
      <w:proofErr w:type="spellStart"/>
      <w:r w:rsidR="001B7021">
        <w:rPr>
          <w:rFonts w:ascii="Arial" w:hAnsi="Arial" w:cs="Arial"/>
          <w:sz w:val="20"/>
          <w:szCs w:val="20"/>
        </w:rPr>
        <w:t>Experts</w:t>
      </w:r>
      <w:proofErr w:type="spellEnd"/>
      <w:r w:rsidR="001B7021">
        <w:rPr>
          <w:rFonts w:ascii="Arial" w:hAnsi="Arial" w:cs="Arial"/>
          <w:sz w:val="20"/>
          <w:szCs w:val="20"/>
        </w:rPr>
        <w:t xml:space="preserve"> </w:t>
      </w:r>
      <w:r w:rsidRPr="001B7021">
        <w:rPr>
          <w:rFonts w:ascii="Arial" w:hAnsi="Arial" w:cs="Arial"/>
          <w:sz w:val="20"/>
          <w:szCs w:val="20"/>
        </w:rPr>
        <w:t>Workshop und zu den Off-</w:t>
      </w:r>
      <w:proofErr w:type="spellStart"/>
      <w:r w:rsidRPr="001B7021">
        <w:rPr>
          <w:rFonts w:ascii="Arial" w:hAnsi="Arial" w:cs="Arial"/>
          <w:sz w:val="20"/>
          <w:szCs w:val="20"/>
        </w:rPr>
        <w:t>Grid</w:t>
      </w:r>
      <w:proofErr w:type="spellEnd"/>
      <w:r w:rsidRPr="001B7021">
        <w:rPr>
          <w:rFonts w:ascii="Arial" w:hAnsi="Arial" w:cs="Arial"/>
          <w:sz w:val="20"/>
          <w:szCs w:val="20"/>
        </w:rPr>
        <w:t xml:space="preserve"> </w:t>
      </w:r>
      <w:proofErr w:type="spellStart"/>
      <w:r w:rsidRPr="001B7021">
        <w:rPr>
          <w:rFonts w:ascii="Arial" w:hAnsi="Arial" w:cs="Arial"/>
          <w:sz w:val="20"/>
          <w:szCs w:val="20"/>
        </w:rPr>
        <w:t>Experts</w:t>
      </w:r>
      <w:proofErr w:type="spellEnd"/>
      <w:r w:rsidRPr="001B7021">
        <w:rPr>
          <w:rFonts w:ascii="Arial" w:hAnsi="Arial" w:cs="Arial"/>
          <w:sz w:val="20"/>
          <w:szCs w:val="20"/>
        </w:rPr>
        <w:t xml:space="preserve"> Awards finden Sie hier:</w:t>
      </w:r>
      <w:r w:rsidR="002653C1" w:rsidRPr="001B7021">
        <w:rPr>
          <w:rFonts w:ascii="Arial" w:hAnsi="Arial" w:cs="Arial"/>
          <w:sz w:val="20"/>
          <w:szCs w:val="20"/>
        </w:rPr>
        <w:t xml:space="preserve"> </w:t>
      </w:r>
      <w:hyperlink r:id="rId8" w:history="1">
        <w:r w:rsidR="001B7021" w:rsidRPr="001B7021">
          <w:rPr>
            <w:rStyle w:val="Hyperlink"/>
            <w:sz w:val="20"/>
            <w:szCs w:val="20"/>
          </w:rPr>
          <w:t>http://www.off-grid-experts.com/index.php?id=894</w:t>
        </w:r>
      </w:hyperlink>
    </w:p>
    <w:p w:rsidR="00FE3E76" w:rsidRPr="001B7021" w:rsidRDefault="00FE3E76" w:rsidP="001F7236">
      <w:pPr>
        <w:spacing w:after="0" w:line="240" w:lineRule="auto"/>
        <w:rPr>
          <w:rFonts w:ascii="Arial" w:hAnsi="Arial" w:cs="Arial"/>
          <w:b/>
          <w:sz w:val="20"/>
          <w:szCs w:val="20"/>
          <w:lang w:eastAsia="de-DE"/>
        </w:rPr>
      </w:pPr>
    </w:p>
    <w:p w:rsidR="00FE3E76" w:rsidRPr="002E710C" w:rsidRDefault="00FE3E76" w:rsidP="001F7236">
      <w:pPr>
        <w:spacing w:after="0" w:line="240" w:lineRule="auto"/>
        <w:rPr>
          <w:rFonts w:ascii="Arial" w:hAnsi="Arial" w:cs="Arial"/>
          <w:b/>
          <w:sz w:val="20"/>
          <w:szCs w:val="20"/>
          <w:lang w:eastAsia="de-DE"/>
        </w:rPr>
      </w:pPr>
      <w:r w:rsidRPr="002E710C">
        <w:rPr>
          <w:rFonts w:ascii="Arial" w:hAnsi="Arial" w:cs="Arial"/>
          <w:b/>
          <w:sz w:val="20"/>
          <w:szCs w:val="20"/>
          <w:lang w:eastAsia="de-DE"/>
        </w:rPr>
        <w:t>Erläuterung zu Bildern (Phaesun):</w:t>
      </w:r>
    </w:p>
    <w:p w:rsidR="00FE3E76" w:rsidRPr="002E710C" w:rsidRDefault="00FE3E76" w:rsidP="001F7236">
      <w:pPr>
        <w:spacing w:after="0" w:line="240" w:lineRule="auto"/>
        <w:rPr>
          <w:rFonts w:ascii="Arial" w:hAnsi="Arial" w:cs="Arial"/>
          <w:sz w:val="20"/>
          <w:szCs w:val="20"/>
          <w:lang w:eastAsia="de-DE"/>
        </w:rPr>
      </w:pPr>
    </w:p>
    <w:p w:rsidR="00FE3E76" w:rsidRPr="002E710C" w:rsidRDefault="001B7021" w:rsidP="001F7236">
      <w:pPr>
        <w:spacing w:after="0" w:line="240" w:lineRule="auto"/>
        <w:rPr>
          <w:rFonts w:ascii="Arial" w:hAnsi="Arial" w:cs="Arial"/>
          <w:sz w:val="20"/>
          <w:szCs w:val="20"/>
        </w:rPr>
      </w:pPr>
      <w:proofErr w:type="spellStart"/>
      <w:r w:rsidRPr="002E710C">
        <w:rPr>
          <w:rFonts w:ascii="Arial" w:hAnsi="Arial" w:cs="Arial"/>
          <w:sz w:val="20"/>
          <w:szCs w:val="20"/>
        </w:rPr>
        <w:t>Pic</w:t>
      </w:r>
      <w:proofErr w:type="spellEnd"/>
      <w:r w:rsidRPr="002E710C">
        <w:rPr>
          <w:rFonts w:ascii="Arial" w:hAnsi="Arial" w:cs="Arial"/>
          <w:sz w:val="20"/>
          <w:szCs w:val="20"/>
        </w:rPr>
        <w:t xml:space="preserve"> 1: Besucher des</w:t>
      </w:r>
      <w:r w:rsidR="00FE3E76" w:rsidRPr="002E710C">
        <w:rPr>
          <w:rFonts w:ascii="Arial" w:hAnsi="Arial" w:cs="Arial"/>
          <w:sz w:val="20"/>
          <w:szCs w:val="20"/>
        </w:rPr>
        <w:t xml:space="preserve"> Off-</w:t>
      </w:r>
      <w:proofErr w:type="spellStart"/>
      <w:r w:rsidR="00FE3E76" w:rsidRPr="002E710C">
        <w:rPr>
          <w:rFonts w:ascii="Arial" w:hAnsi="Arial" w:cs="Arial"/>
          <w:sz w:val="20"/>
          <w:szCs w:val="20"/>
        </w:rPr>
        <w:t>Grid</w:t>
      </w:r>
      <w:proofErr w:type="spellEnd"/>
      <w:r w:rsidR="00FE3E76" w:rsidRPr="002E710C">
        <w:rPr>
          <w:rFonts w:ascii="Arial" w:hAnsi="Arial" w:cs="Arial"/>
          <w:sz w:val="20"/>
          <w:szCs w:val="20"/>
        </w:rPr>
        <w:t xml:space="preserve"> </w:t>
      </w:r>
      <w:proofErr w:type="spellStart"/>
      <w:r w:rsidR="00FE3E76" w:rsidRPr="002E710C">
        <w:rPr>
          <w:rFonts w:ascii="Arial" w:hAnsi="Arial" w:cs="Arial"/>
          <w:sz w:val="20"/>
          <w:szCs w:val="20"/>
        </w:rPr>
        <w:t>Experts</w:t>
      </w:r>
      <w:proofErr w:type="spellEnd"/>
      <w:r w:rsidR="00FE3E76" w:rsidRPr="002E710C">
        <w:rPr>
          <w:rFonts w:ascii="Arial" w:hAnsi="Arial" w:cs="Arial"/>
          <w:sz w:val="20"/>
          <w:szCs w:val="20"/>
        </w:rPr>
        <w:t xml:space="preserve"> Workshop</w:t>
      </w:r>
    </w:p>
    <w:p w:rsidR="00FE3E76" w:rsidRPr="001B7021" w:rsidRDefault="00FE3E76" w:rsidP="001F7236">
      <w:pPr>
        <w:spacing w:after="0" w:line="240" w:lineRule="auto"/>
        <w:rPr>
          <w:rFonts w:ascii="Arial" w:hAnsi="Arial" w:cs="Arial"/>
          <w:sz w:val="20"/>
          <w:szCs w:val="20"/>
          <w:lang w:val="en-GB"/>
        </w:rPr>
      </w:pPr>
      <w:r w:rsidRPr="001B7021">
        <w:rPr>
          <w:rFonts w:ascii="Arial" w:hAnsi="Arial" w:cs="Arial"/>
          <w:sz w:val="20"/>
          <w:szCs w:val="20"/>
          <w:lang w:val="en-GB"/>
        </w:rPr>
        <w:t>Pic</w:t>
      </w:r>
      <w:r w:rsidR="00253104">
        <w:rPr>
          <w:rFonts w:ascii="Arial" w:hAnsi="Arial" w:cs="Arial"/>
          <w:sz w:val="20"/>
          <w:szCs w:val="20"/>
          <w:lang w:val="en-GB"/>
        </w:rPr>
        <w:t xml:space="preserve"> </w:t>
      </w:r>
      <w:r w:rsidRPr="001B7021">
        <w:rPr>
          <w:rFonts w:ascii="Arial" w:hAnsi="Arial" w:cs="Arial"/>
          <w:sz w:val="20"/>
          <w:szCs w:val="20"/>
          <w:lang w:val="en-GB"/>
        </w:rPr>
        <w:t xml:space="preserve">2: </w:t>
      </w:r>
      <w:r w:rsidR="001B7021">
        <w:rPr>
          <w:rFonts w:ascii="Arial" w:hAnsi="Arial" w:cs="Arial"/>
          <w:sz w:val="20"/>
          <w:szCs w:val="20"/>
          <w:lang w:val="en-GB"/>
        </w:rPr>
        <w:t xml:space="preserve">Hands-on Training </w:t>
      </w:r>
      <w:proofErr w:type="spellStart"/>
      <w:r w:rsidR="001B7021">
        <w:rPr>
          <w:rFonts w:ascii="Arial" w:hAnsi="Arial" w:cs="Arial"/>
          <w:sz w:val="20"/>
          <w:szCs w:val="20"/>
          <w:lang w:val="en-GB"/>
        </w:rPr>
        <w:t>beim</w:t>
      </w:r>
      <w:proofErr w:type="spellEnd"/>
      <w:r w:rsidR="001B7021">
        <w:rPr>
          <w:rFonts w:ascii="Arial" w:hAnsi="Arial" w:cs="Arial"/>
          <w:sz w:val="20"/>
          <w:szCs w:val="20"/>
          <w:lang w:val="en-GB"/>
        </w:rPr>
        <w:t xml:space="preserve"> Off-Grid Experts Workshop</w:t>
      </w:r>
    </w:p>
    <w:p w:rsidR="00FE3E76" w:rsidRDefault="00FE3E76" w:rsidP="001F7236">
      <w:pPr>
        <w:spacing w:after="0" w:line="240" w:lineRule="auto"/>
        <w:rPr>
          <w:rFonts w:ascii="Arial" w:hAnsi="Arial" w:cs="Arial"/>
          <w:sz w:val="20"/>
          <w:szCs w:val="20"/>
          <w:lang w:val="en-GB"/>
        </w:rPr>
      </w:pPr>
      <w:r w:rsidRPr="001B7021">
        <w:rPr>
          <w:rFonts w:ascii="Arial" w:hAnsi="Arial" w:cs="Arial"/>
          <w:sz w:val="20"/>
          <w:szCs w:val="20"/>
          <w:lang w:val="en-GB"/>
        </w:rPr>
        <w:t>Pic</w:t>
      </w:r>
      <w:r w:rsidR="00253104">
        <w:rPr>
          <w:rFonts w:ascii="Arial" w:hAnsi="Arial" w:cs="Arial"/>
          <w:sz w:val="20"/>
          <w:szCs w:val="20"/>
          <w:lang w:val="en-GB"/>
        </w:rPr>
        <w:t xml:space="preserve"> </w:t>
      </w:r>
      <w:r w:rsidRPr="001B7021">
        <w:rPr>
          <w:rFonts w:ascii="Arial" w:hAnsi="Arial" w:cs="Arial"/>
          <w:sz w:val="20"/>
          <w:szCs w:val="20"/>
          <w:lang w:val="en-GB"/>
        </w:rPr>
        <w:t xml:space="preserve">3: </w:t>
      </w:r>
      <w:proofErr w:type="spellStart"/>
      <w:r w:rsidR="001B7021">
        <w:rPr>
          <w:rFonts w:ascii="Arial" w:hAnsi="Arial" w:cs="Arial"/>
          <w:sz w:val="20"/>
          <w:szCs w:val="20"/>
          <w:lang w:val="en-GB"/>
        </w:rPr>
        <w:t>Gewinner</w:t>
      </w:r>
      <w:proofErr w:type="spellEnd"/>
      <w:r w:rsidR="001B7021">
        <w:rPr>
          <w:rFonts w:ascii="Arial" w:hAnsi="Arial" w:cs="Arial"/>
          <w:sz w:val="20"/>
          <w:szCs w:val="20"/>
          <w:lang w:val="en-GB"/>
        </w:rPr>
        <w:t xml:space="preserve"> der</w:t>
      </w:r>
      <w:r w:rsidRPr="001B7021">
        <w:rPr>
          <w:rFonts w:ascii="Arial" w:hAnsi="Arial" w:cs="Arial"/>
          <w:sz w:val="20"/>
          <w:szCs w:val="20"/>
          <w:lang w:val="en-GB"/>
        </w:rPr>
        <w:t xml:space="preserve"> Off-Grid Experts Awards</w:t>
      </w:r>
      <w:r w:rsidR="001B7021">
        <w:rPr>
          <w:rFonts w:ascii="Arial" w:hAnsi="Arial" w:cs="Arial"/>
          <w:sz w:val="20"/>
          <w:szCs w:val="20"/>
          <w:lang w:val="en-GB"/>
        </w:rPr>
        <w:t xml:space="preserve"> 2015</w:t>
      </w:r>
    </w:p>
    <w:p w:rsidR="001B7021" w:rsidRPr="002E710C" w:rsidRDefault="001B7021" w:rsidP="001F7236">
      <w:pPr>
        <w:spacing w:after="0" w:line="240" w:lineRule="auto"/>
        <w:rPr>
          <w:rFonts w:ascii="Arial" w:hAnsi="Arial" w:cs="Arial"/>
          <w:sz w:val="20"/>
          <w:szCs w:val="20"/>
        </w:rPr>
      </w:pPr>
      <w:proofErr w:type="spellStart"/>
      <w:r w:rsidRPr="002E710C">
        <w:rPr>
          <w:rFonts w:ascii="Arial" w:hAnsi="Arial" w:cs="Arial"/>
          <w:sz w:val="20"/>
          <w:szCs w:val="20"/>
        </w:rPr>
        <w:t>Pic</w:t>
      </w:r>
      <w:proofErr w:type="spellEnd"/>
      <w:r w:rsidRPr="002E710C">
        <w:rPr>
          <w:rFonts w:ascii="Arial" w:hAnsi="Arial" w:cs="Arial"/>
          <w:sz w:val="20"/>
          <w:szCs w:val="20"/>
        </w:rPr>
        <w:t xml:space="preserve"> 4: Gewinnerbild der Kategorie C “Best Picture” der Off-</w:t>
      </w:r>
      <w:proofErr w:type="spellStart"/>
      <w:r w:rsidRPr="002E710C">
        <w:rPr>
          <w:rFonts w:ascii="Arial" w:hAnsi="Arial" w:cs="Arial"/>
          <w:sz w:val="20"/>
          <w:szCs w:val="20"/>
        </w:rPr>
        <w:t>Grid</w:t>
      </w:r>
      <w:proofErr w:type="spellEnd"/>
      <w:r w:rsidRPr="002E710C">
        <w:rPr>
          <w:rFonts w:ascii="Arial" w:hAnsi="Arial" w:cs="Arial"/>
          <w:sz w:val="20"/>
          <w:szCs w:val="20"/>
        </w:rPr>
        <w:t xml:space="preserve"> </w:t>
      </w:r>
      <w:proofErr w:type="spellStart"/>
      <w:r w:rsidRPr="002E710C">
        <w:rPr>
          <w:rFonts w:ascii="Arial" w:hAnsi="Arial" w:cs="Arial"/>
          <w:sz w:val="20"/>
          <w:szCs w:val="20"/>
        </w:rPr>
        <w:t>Experts</w:t>
      </w:r>
      <w:proofErr w:type="spellEnd"/>
      <w:r w:rsidRPr="002E710C">
        <w:rPr>
          <w:rFonts w:ascii="Arial" w:hAnsi="Arial" w:cs="Arial"/>
          <w:sz w:val="20"/>
          <w:szCs w:val="20"/>
        </w:rPr>
        <w:t xml:space="preserve"> Awards</w:t>
      </w:r>
    </w:p>
    <w:p w:rsidR="00FE3E76" w:rsidRPr="002E710C" w:rsidRDefault="00FE3E76" w:rsidP="00D35955">
      <w:pPr>
        <w:spacing w:after="0" w:line="240" w:lineRule="auto"/>
        <w:rPr>
          <w:rFonts w:ascii="Arial" w:hAnsi="Arial" w:cs="Arial"/>
          <w:b/>
          <w:sz w:val="20"/>
          <w:szCs w:val="20"/>
          <w:lang w:eastAsia="de-DE"/>
        </w:rPr>
      </w:pPr>
    </w:p>
    <w:p w:rsidR="00FE3E76" w:rsidRPr="002E710C" w:rsidRDefault="00FE3E76" w:rsidP="00D35955">
      <w:pPr>
        <w:spacing w:after="0" w:line="240" w:lineRule="auto"/>
        <w:rPr>
          <w:rFonts w:ascii="Arial" w:hAnsi="Arial" w:cs="Arial"/>
          <w:b/>
          <w:sz w:val="20"/>
          <w:szCs w:val="20"/>
          <w:lang w:eastAsia="de-DE"/>
        </w:rPr>
      </w:pPr>
    </w:p>
    <w:p w:rsidR="00FE3E76" w:rsidRPr="001B7021" w:rsidRDefault="00FE3E76" w:rsidP="00D35955">
      <w:pPr>
        <w:spacing w:after="0" w:line="240" w:lineRule="auto"/>
        <w:rPr>
          <w:rFonts w:ascii="Arial" w:hAnsi="Arial" w:cs="Arial"/>
          <w:b/>
          <w:sz w:val="20"/>
          <w:szCs w:val="20"/>
          <w:lang w:eastAsia="de-DE"/>
        </w:rPr>
      </w:pPr>
      <w:r w:rsidRPr="001B7021">
        <w:rPr>
          <w:rFonts w:ascii="Arial" w:hAnsi="Arial" w:cs="Arial"/>
          <w:b/>
          <w:sz w:val="20"/>
          <w:szCs w:val="20"/>
          <w:lang w:eastAsia="de-DE"/>
        </w:rPr>
        <w:t>Über Phaesun GmbH</w:t>
      </w:r>
    </w:p>
    <w:p w:rsidR="002653C1" w:rsidRPr="001B7021" w:rsidRDefault="002653C1" w:rsidP="002653C1">
      <w:pPr>
        <w:autoSpaceDE w:val="0"/>
        <w:autoSpaceDN w:val="0"/>
        <w:adjustRightInd w:val="0"/>
        <w:rPr>
          <w:rFonts w:ascii="Arial" w:hAnsi="Arial"/>
          <w:sz w:val="20"/>
          <w:szCs w:val="20"/>
        </w:rPr>
      </w:pPr>
      <w:r w:rsidRPr="001B7021">
        <w:rPr>
          <w:rFonts w:ascii="Arial" w:hAnsi="Arial"/>
          <w:sz w:val="20"/>
          <w:szCs w:val="20"/>
        </w:rPr>
        <w:t>Phaesun hat sich seit der Firmengründung im Jahre 2001 auf den Vertrieb, den Kundendienst und die Installation von Off-</w:t>
      </w:r>
      <w:proofErr w:type="spellStart"/>
      <w:r w:rsidRPr="001B7021">
        <w:rPr>
          <w:rFonts w:ascii="Arial" w:hAnsi="Arial"/>
          <w:sz w:val="20"/>
          <w:szCs w:val="20"/>
        </w:rPr>
        <w:t>Grid</w:t>
      </w:r>
      <w:proofErr w:type="spellEnd"/>
      <w:r w:rsidRPr="001B7021">
        <w:rPr>
          <w:rFonts w:ascii="Arial" w:hAnsi="Arial"/>
          <w:sz w:val="20"/>
          <w:szCs w:val="20"/>
        </w:rPr>
        <w:t xml:space="preserve"> Photovoltaik- und Windkraftsystemen spezialisiert. Als einer der weltweit führenden Systemintegratoren von netzunabhängigen Versorgungssystemen bietet Phaesun Produkte aller renommierten Hersteller dieser Branche an. Internationales Projektmanagement, zielführende Kundenschulungen und technische Unterstützung vervollständigen das umfassende Serviceangebot. Firmensitz der Phaesun GmbH ist seit der Gründung in Memmingen/Deutschland. Mittlerweile unterhält die Phaesun-Gruppe Tochterfirmen in Frankreich und Dubai sowie Vertriebsbüros in Eritrea, Panama und an der Elfenbeinküste. Daneben greift das Unternehmen auf ein weltweites Partner- und Verteilernetzwerk zurück. Somit trägt Phaesun zu einer nachhaltigen Energieversorgung in den Zielmärkten Europa, Afrika, Lateinamerika und dem mittleren Osten bei.</w:t>
      </w:r>
    </w:p>
    <w:p w:rsidR="00FE3E76" w:rsidRPr="001B7021" w:rsidRDefault="00FE3E76" w:rsidP="00D35955">
      <w:pPr>
        <w:spacing w:after="0" w:line="240" w:lineRule="auto"/>
        <w:rPr>
          <w:rFonts w:ascii="Arial" w:hAnsi="Arial" w:cs="Arial"/>
          <w:sz w:val="20"/>
          <w:szCs w:val="20"/>
          <w:lang w:eastAsia="de-DE"/>
        </w:rPr>
      </w:pPr>
    </w:p>
    <w:p w:rsidR="00FE3E76" w:rsidRPr="001B7021" w:rsidRDefault="00FE3E76" w:rsidP="00D35955">
      <w:pPr>
        <w:spacing w:after="0" w:line="240" w:lineRule="auto"/>
        <w:rPr>
          <w:rFonts w:ascii="Arial" w:hAnsi="Arial" w:cs="Arial"/>
          <w:b/>
          <w:sz w:val="20"/>
          <w:szCs w:val="20"/>
          <w:lang w:eastAsia="de-DE"/>
        </w:rPr>
      </w:pPr>
      <w:r w:rsidRPr="001B7021">
        <w:rPr>
          <w:rFonts w:ascii="Arial" w:hAnsi="Arial" w:cs="Arial"/>
          <w:b/>
          <w:sz w:val="20"/>
          <w:szCs w:val="20"/>
          <w:lang w:eastAsia="de-DE"/>
        </w:rPr>
        <w:t>Herausgeber</w:t>
      </w:r>
    </w:p>
    <w:p w:rsidR="00FE3E76" w:rsidRPr="001B7021" w:rsidRDefault="00FE3E76" w:rsidP="00D35955">
      <w:pPr>
        <w:spacing w:after="0" w:line="240" w:lineRule="auto"/>
        <w:rPr>
          <w:rFonts w:ascii="Arial" w:hAnsi="Arial" w:cs="Arial"/>
          <w:sz w:val="20"/>
          <w:szCs w:val="20"/>
          <w:lang w:eastAsia="de-DE"/>
        </w:rPr>
      </w:pPr>
      <w:r w:rsidRPr="001B7021">
        <w:rPr>
          <w:rFonts w:ascii="Arial" w:hAnsi="Arial" w:cs="Arial"/>
          <w:sz w:val="20"/>
          <w:szCs w:val="20"/>
          <w:lang w:eastAsia="de-DE"/>
        </w:rPr>
        <w:t>Phaesun GmbH</w:t>
      </w:r>
    </w:p>
    <w:p w:rsidR="00FE3E76" w:rsidRPr="001B7021" w:rsidRDefault="00FE3E76" w:rsidP="00D35955">
      <w:pPr>
        <w:spacing w:after="0" w:line="240" w:lineRule="auto"/>
        <w:rPr>
          <w:rFonts w:ascii="Arial" w:hAnsi="Arial" w:cs="Arial"/>
          <w:sz w:val="20"/>
          <w:szCs w:val="20"/>
          <w:lang w:eastAsia="de-DE"/>
        </w:rPr>
      </w:pPr>
      <w:proofErr w:type="spellStart"/>
      <w:r w:rsidRPr="001B7021">
        <w:rPr>
          <w:rFonts w:ascii="Arial" w:hAnsi="Arial" w:cs="Arial"/>
          <w:sz w:val="20"/>
          <w:szCs w:val="20"/>
          <w:lang w:eastAsia="de-DE"/>
        </w:rPr>
        <w:t>Brühlweg</w:t>
      </w:r>
      <w:proofErr w:type="spellEnd"/>
      <w:r w:rsidRPr="001B7021">
        <w:rPr>
          <w:rFonts w:ascii="Arial" w:hAnsi="Arial" w:cs="Arial"/>
          <w:sz w:val="20"/>
          <w:szCs w:val="20"/>
          <w:lang w:eastAsia="de-DE"/>
        </w:rPr>
        <w:t xml:space="preserve"> 9</w:t>
      </w:r>
    </w:p>
    <w:p w:rsidR="00FE3E76" w:rsidRPr="001B7021" w:rsidRDefault="00FE3E76" w:rsidP="00D35955">
      <w:pPr>
        <w:spacing w:after="0" w:line="240" w:lineRule="auto"/>
        <w:rPr>
          <w:rFonts w:ascii="Arial" w:hAnsi="Arial" w:cs="Arial"/>
          <w:sz w:val="20"/>
          <w:szCs w:val="20"/>
          <w:lang w:eastAsia="de-DE"/>
        </w:rPr>
      </w:pPr>
      <w:r w:rsidRPr="001B7021">
        <w:rPr>
          <w:rFonts w:ascii="Arial" w:hAnsi="Arial" w:cs="Arial"/>
          <w:sz w:val="20"/>
          <w:szCs w:val="20"/>
          <w:lang w:eastAsia="de-DE"/>
        </w:rPr>
        <w:t>87700 Memmingen, Germany</w:t>
      </w:r>
    </w:p>
    <w:p w:rsidR="00FE3E76" w:rsidRPr="001B7021" w:rsidRDefault="00FE3E76" w:rsidP="00D35955">
      <w:pPr>
        <w:spacing w:after="0" w:line="240" w:lineRule="auto"/>
        <w:rPr>
          <w:rFonts w:ascii="Arial" w:hAnsi="Arial" w:cs="Arial"/>
          <w:sz w:val="20"/>
          <w:szCs w:val="20"/>
          <w:lang w:val="en-GB" w:eastAsia="de-DE"/>
        </w:rPr>
      </w:pPr>
      <w:r w:rsidRPr="001B7021">
        <w:rPr>
          <w:rFonts w:ascii="Arial" w:hAnsi="Arial" w:cs="Arial"/>
          <w:sz w:val="20"/>
          <w:szCs w:val="20"/>
          <w:lang w:val="en-GB" w:eastAsia="de-DE"/>
        </w:rPr>
        <w:t>Tel. 0049 (0)8331/ 990 42-27</w:t>
      </w:r>
    </w:p>
    <w:p w:rsidR="00FE3E76" w:rsidRPr="001B7021" w:rsidRDefault="00FE3E76" w:rsidP="00D35955">
      <w:pPr>
        <w:spacing w:after="0" w:line="240" w:lineRule="auto"/>
        <w:rPr>
          <w:rFonts w:ascii="Arial" w:hAnsi="Arial" w:cs="Arial"/>
          <w:sz w:val="20"/>
          <w:szCs w:val="20"/>
          <w:lang w:val="en-GB" w:eastAsia="de-DE"/>
        </w:rPr>
      </w:pPr>
      <w:r w:rsidRPr="001B7021">
        <w:rPr>
          <w:rFonts w:ascii="Arial" w:hAnsi="Arial" w:cs="Arial"/>
          <w:sz w:val="20"/>
          <w:szCs w:val="20"/>
          <w:lang w:val="en-GB" w:eastAsia="de-DE"/>
        </w:rPr>
        <w:t>Fax 0049 (0)8331/ 990 42-12</w:t>
      </w:r>
    </w:p>
    <w:p w:rsidR="00FE3E76" w:rsidRPr="001B7021" w:rsidRDefault="00FE3E76" w:rsidP="00D35955">
      <w:pPr>
        <w:spacing w:after="0" w:line="240" w:lineRule="auto"/>
        <w:rPr>
          <w:rFonts w:ascii="Arial" w:hAnsi="Arial" w:cs="Arial"/>
          <w:sz w:val="20"/>
          <w:szCs w:val="20"/>
          <w:lang w:val="en-GB" w:eastAsia="de-DE"/>
        </w:rPr>
      </w:pPr>
      <w:r w:rsidRPr="001B7021">
        <w:rPr>
          <w:rFonts w:ascii="Arial" w:hAnsi="Arial" w:cs="Arial"/>
          <w:sz w:val="20"/>
          <w:szCs w:val="20"/>
          <w:lang w:val="en-GB" w:eastAsia="de-DE"/>
        </w:rPr>
        <w:t>www.phaesun.com</w:t>
      </w:r>
    </w:p>
    <w:p w:rsidR="00FE3E76" w:rsidRPr="001B7021" w:rsidRDefault="00FE3E76" w:rsidP="00361656">
      <w:pPr>
        <w:rPr>
          <w:rFonts w:ascii="Arial" w:hAnsi="Arial" w:cs="Arial"/>
          <w:sz w:val="20"/>
          <w:szCs w:val="20"/>
          <w:lang w:val="en-US"/>
        </w:rPr>
      </w:pPr>
    </w:p>
    <w:p w:rsidR="00FE3E76" w:rsidRPr="001B7021" w:rsidRDefault="00FE3E76" w:rsidP="004F5260">
      <w:pPr>
        <w:rPr>
          <w:sz w:val="20"/>
          <w:szCs w:val="20"/>
        </w:rPr>
      </w:pPr>
      <w:r w:rsidRPr="001B7021">
        <w:rPr>
          <w:rFonts w:ascii="Arial" w:hAnsi="Arial" w:cs="Arial"/>
          <w:sz w:val="20"/>
          <w:szCs w:val="20"/>
          <w:lang w:val="en-GB"/>
        </w:rPr>
        <w:t xml:space="preserve">Reprint without charge, voucher copy requested. We shall be pleased to forward further graphic material. </w:t>
      </w:r>
      <w:proofErr w:type="spellStart"/>
      <w:r w:rsidRPr="001B7021">
        <w:rPr>
          <w:rFonts w:ascii="Arial" w:hAnsi="Arial" w:cs="Arial"/>
          <w:sz w:val="20"/>
          <w:szCs w:val="20"/>
        </w:rPr>
        <w:t>Please</w:t>
      </w:r>
      <w:proofErr w:type="spellEnd"/>
      <w:r w:rsidRPr="001B7021">
        <w:rPr>
          <w:rFonts w:ascii="Arial" w:hAnsi="Arial" w:cs="Arial"/>
          <w:sz w:val="20"/>
          <w:szCs w:val="20"/>
        </w:rPr>
        <w:t xml:space="preserve"> do not </w:t>
      </w:r>
      <w:proofErr w:type="spellStart"/>
      <w:r w:rsidRPr="001B7021">
        <w:rPr>
          <w:rFonts w:ascii="Arial" w:hAnsi="Arial" w:cs="Arial"/>
          <w:sz w:val="20"/>
          <w:szCs w:val="20"/>
        </w:rPr>
        <w:t>hesitate</w:t>
      </w:r>
      <w:proofErr w:type="spellEnd"/>
      <w:r w:rsidRPr="001B7021">
        <w:rPr>
          <w:rFonts w:ascii="Arial" w:hAnsi="Arial" w:cs="Arial"/>
          <w:sz w:val="20"/>
          <w:szCs w:val="20"/>
        </w:rPr>
        <w:t xml:space="preserve"> </w:t>
      </w:r>
      <w:proofErr w:type="spellStart"/>
      <w:r w:rsidRPr="001B7021">
        <w:rPr>
          <w:rFonts w:ascii="Arial" w:hAnsi="Arial" w:cs="Arial"/>
          <w:sz w:val="20"/>
          <w:szCs w:val="20"/>
        </w:rPr>
        <w:t>to</w:t>
      </w:r>
      <w:proofErr w:type="spellEnd"/>
      <w:r w:rsidRPr="001B7021">
        <w:rPr>
          <w:rFonts w:ascii="Arial" w:hAnsi="Arial" w:cs="Arial"/>
          <w:sz w:val="20"/>
          <w:szCs w:val="20"/>
        </w:rPr>
        <w:t xml:space="preserve"> </w:t>
      </w:r>
      <w:proofErr w:type="spellStart"/>
      <w:r w:rsidRPr="001B7021">
        <w:rPr>
          <w:rFonts w:ascii="Arial" w:hAnsi="Arial" w:cs="Arial"/>
          <w:sz w:val="20"/>
          <w:szCs w:val="20"/>
        </w:rPr>
        <w:t>contact</w:t>
      </w:r>
      <w:proofErr w:type="spellEnd"/>
      <w:r w:rsidRPr="001B7021">
        <w:rPr>
          <w:rFonts w:ascii="Arial" w:hAnsi="Arial" w:cs="Arial"/>
          <w:sz w:val="20"/>
          <w:szCs w:val="20"/>
        </w:rPr>
        <w:t xml:space="preserve"> </w:t>
      </w:r>
      <w:proofErr w:type="spellStart"/>
      <w:r w:rsidRPr="001B7021">
        <w:rPr>
          <w:rFonts w:ascii="Arial" w:hAnsi="Arial" w:cs="Arial"/>
          <w:sz w:val="20"/>
          <w:szCs w:val="20"/>
        </w:rPr>
        <w:t>us</w:t>
      </w:r>
      <w:proofErr w:type="spellEnd"/>
      <w:r w:rsidRPr="001B7021">
        <w:rPr>
          <w:rFonts w:ascii="Arial" w:hAnsi="Arial" w:cs="Arial"/>
          <w:sz w:val="20"/>
          <w:szCs w:val="20"/>
        </w:rPr>
        <w:t>.</w:t>
      </w:r>
    </w:p>
    <w:sectPr w:rsidR="00FE3E76" w:rsidRPr="001B7021" w:rsidSect="001B7021">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76" w:rsidRDefault="00FE3E76" w:rsidP="00C354DB">
      <w:pPr>
        <w:spacing w:after="0" w:line="240" w:lineRule="auto"/>
      </w:pPr>
      <w:r>
        <w:separator/>
      </w:r>
    </w:p>
  </w:endnote>
  <w:endnote w:type="continuationSeparator" w:id="0">
    <w:p w:rsidR="00FE3E76" w:rsidRDefault="00FE3E76" w:rsidP="00C3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3688"/>
      <w:docPartObj>
        <w:docPartGallery w:val="Page Numbers (Bottom of Page)"/>
        <w:docPartUnique/>
      </w:docPartObj>
    </w:sdtPr>
    <w:sdtEndPr/>
    <w:sdtContent>
      <w:p w:rsidR="001B7021" w:rsidRDefault="001B7021" w:rsidP="001B7021">
        <w:pPr>
          <w:pStyle w:val="Fuzeile"/>
          <w:jc w:val="right"/>
        </w:pPr>
        <w:r>
          <w:fldChar w:fldCharType="begin"/>
        </w:r>
        <w:r>
          <w:instrText>PAGE   \* MERGEFORMAT</w:instrText>
        </w:r>
        <w:r>
          <w:fldChar w:fldCharType="separate"/>
        </w:r>
        <w:r w:rsidR="00C427E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76" w:rsidRDefault="00FE3E76" w:rsidP="00C354DB">
      <w:pPr>
        <w:spacing w:after="0" w:line="240" w:lineRule="auto"/>
      </w:pPr>
      <w:r>
        <w:separator/>
      </w:r>
    </w:p>
  </w:footnote>
  <w:footnote w:type="continuationSeparator" w:id="0">
    <w:p w:rsidR="00FE3E76" w:rsidRDefault="00FE3E76" w:rsidP="00C3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76" w:rsidRDefault="00FE3E76" w:rsidP="00C354D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57B"/>
    <w:multiLevelType w:val="hybridMultilevel"/>
    <w:tmpl w:val="E8E094C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56"/>
    <w:rsid w:val="000001FD"/>
    <w:rsid w:val="00003205"/>
    <w:rsid w:val="00005923"/>
    <w:rsid w:val="00017C8A"/>
    <w:rsid w:val="0002794D"/>
    <w:rsid w:val="000337FF"/>
    <w:rsid w:val="00051F39"/>
    <w:rsid w:val="00064D24"/>
    <w:rsid w:val="00092F80"/>
    <w:rsid w:val="000A35A5"/>
    <w:rsid w:val="000A7159"/>
    <w:rsid w:val="000C1961"/>
    <w:rsid w:val="0011084F"/>
    <w:rsid w:val="001312E9"/>
    <w:rsid w:val="0015688D"/>
    <w:rsid w:val="001625CF"/>
    <w:rsid w:val="00190B85"/>
    <w:rsid w:val="0019721D"/>
    <w:rsid w:val="001B7021"/>
    <w:rsid w:val="001F1636"/>
    <w:rsid w:val="001F499A"/>
    <w:rsid w:val="001F7236"/>
    <w:rsid w:val="002374D7"/>
    <w:rsid w:val="00253104"/>
    <w:rsid w:val="002653C1"/>
    <w:rsid w:val="002C4EF4"/>
    <w:rsid w:val="002E710C"/>
    <w:rsid w:val="003043B0"/>
    <w:rsid w:val="0035700E"/>
    <w:rsid w:val="00361656"/>
    <w:rsid w:val="0036590D"/>
    <w:rsid w:val="003710C9"/>
    <w:rsid w:val="003A261D"/>
    <w:rsid w:val="003A7C96"/>
    <w:rsid w:val="003D4EFA"/>
    <w:rsid w:val="004215B0"/>
    <w:rsid w:val="00425F46"/>
    <w:rsid w:val="00427889"/>
    <w:rsid w:val="00444B74"/>
    <w:rsid w:val="004819F8"/>
    <w:rsid w:val="00486E2E"/>
    <w:rsid w:val="004A2723"/>
    <w:rsid w:val="004A2D3A"/>
    <w:rsid w:val="004B07EE"/>
    <w:rsid w:val="004B40FE"/>
    <w:rsid w:val="004C4DD4"/>
    <w:rsid w:val="004C6C50"/>
    <w:rsid w:val="004F5260"/>
    <w:rsid w:val="00501218"/>
    <w:rsid w:val="00523AE7"/>
    <w:rsid w:val="005437E8"/>
    <w:rsid w:val="005442C3"/>
    <w:rsid w:val="00545523"/>
    <w:rsid w:val="00574AAF"/>
    <w:rsid w:val="005949C3"/>
    <w:rsid w:val="005C24D1"/>
    <w:rsid w:val="005F193E"/>
    <w:rsid w:val="00607860"/>
    <w:rsid w:val="006317D0"/>
    <w:rsid w:val="00651210"/>
    <w:rsid w:val="00654CBB"/>
    <w:rsid w:val="00664C83"/>
    <w:rsid w:val="00697B4B"/>
    <w:rsid w:val="006B7E65"/>
    <w:rsid w:val="006F597C"/>
    <w:rsid w:val="0073798F"/>
    <w:rsid w:val="00743974"/>
    <w:rsid w:val="00760BD1"/>
    <w:rsid w:val="00774AF4"/>
    <w:rsid w:val="00797128"/>
    <w:rsid w:val="007C716D"/>
    <w:rsid w:val="007D1520"/>
    <w:rsid w:val="008060B2"/>
    <w:rsid w:val="00843AE0"/>
    <w:rsid w:val="00852195"/>
    <w:rsid w:val="00862860"/>
    <w:rsid w:val="00872396"/>
    <w:rsid w:val="00873527"/>
    <w:rsid w:val="00874FE6"/>
    <w:rsid w:val="00897E9C"/>
    <w:rsid w:val="008C3016"/>
    <w:rsid w:val="00903984"/>
    <w:rsid w:val="0096156A"/>
    <w:rsid w:val="009657F8"/>
    <w:rsid w:val="009670DE"/>
    <w:rsid w:val="009714CD"/>
    <w:rsid w:val="00974639"/>
    <w:rsid w:val="00974E06"/>
    <w:rsid w:val="00987678"/>
    <w:rsid w:val="009A3D92"/>
    <w:rsid w:val="009B25B4"/>
    <w:rsid w:val="00A23FFB"/>
    <w:rsid w:val="00A356BF"/>
    <w:rsid w:val="00A6080B"/>
    <w:rsid w:val="00A7176D"/>
    <w:rsid w:val="00A97E2D"/>
    <w:rsid w:val="00AA4617"/>
    <w:rsid w:val="00AD3972"/>
    <w:rsid w:val="00AE155D"/>
    <w:rsid w:val="00AF4349"/>
    <w:rsid w:val="00B02B1C"/>
    <w:rsid w:val="00B13280"/>
    <w:rsid w:val="00B3114C"/>
    <w:rsid w:val="00B532F9"/>
    <w:rsid w:val="00B66A38"/>
    <w:rsid w:val="00B7117B"/>
    <w:rsid w:val="00B80803"/>
    <w:rsid w:val="00B86917"/>
    <w:rsid w:val="00BA7ED9"/>
    <w:rsid w:val="00BB73DA"/>
    <w:rsid w:val="00C11B84"/>
    <w:rsid w:val="00C11D68"/>
    <w:rsid w:val="00C354DB"/>
    <w:rsid w:val="00C4189A"/>
    <w:rsid w:val="00C427EA"/>
    <w:rsid w:val="00C6062F"/>
    <w:rsid w:val="00C653A1"/>
    <w:rsid w:val="00C9305E"/>
    <w:rsid w:val="00CB7D7E"/>
    <w:rsid w:val="00CC1859"/>
    <w:rsid w:val="00CC3E69"/>
    <w:rsid w:val="00CC618E"/>
    <w:rsid w:val="00CD5DA4"/>
    <w:rsid w:val="00CF21FE"/>
    <w:rsid w:val="00CF2A58"/>
    <w:rsid w:val="00CF69D7"/>
    <w:rsid w:val="00D0267B"/>
    <w:rsid w:val="00D13614"/>
    <w:rsid w:val="00D24897"/>
    <w:rsid w:val="00D35250"/>
    <w:rsid w:val="00D35955"/>
    <w:rsid w:val="00D4344B"/>
    <w:rsid w:val="00D44DD9"/>
    <w:rsid w:val="00D812EC"/>
    <w:rsid w:val="00D8323C"/>
    <w:rsid w:val="00D94B56"/>
    <w:rsid w:val="00DA4AC6"/>
    <w:rsid w:val="00DB11CD"/>
    <w:rsid w:val="00DD6369"/>
    <w:rsid w:val="00DF6D7C"/>
    <w:rsid w:val="00E013A8"/>
    <w:rsid w:val="00E17C19"/>
    <w:rsid w:val="00E82243"/>
    <w:rsid w:val="00EA3489"/>
    <w:rsid w:val="00EB15EB"/>
    <w:rsid w:val="00EC5F05"/>
    <w:rsid w:val="00EE79B1"/>
    <w:rsid w:val="00F058C0"/>
    <w:rsid w:val="00F1417A"/>
    <w:rsid w:val="00F3061E"/>
    <w:rsid w:val="00F44585"/>
    <w:rsid w:val="00FC24DF"/>
    <w:rsid w:val="00FE3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8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61656"/>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361656"/>
    <w:rPr>
      <w:rFonts w:ascii="Tahoma" w:hAnsi="Tahoma" w:cs="Times New Roman"/>
      <w:sz w:val="16"/>
    </w:rPr>
  </w:style>
  <w:style w:type="paragraph" w:styleId="Kopfzeile">
    <w:name w:val="header"/>
    <w:basedOn w:val="Standard"/>
    <w:link w:val="KopfzeileZchn"/>
    <w:uiPriority w:val="99"/>
    <w:rsid w:val="00C354DB"/>
    <w:pPr>
      <w:tabs>
        <w:tab w:val="center" w:pos="4536"/>
        <w:tab w:val="right" w:pos="9072"/>
      </w:tabs>
    </w:pPr>
    <w:rPr>
      <w:sz w:val="20"/>
      <w:szCs w:val="20"/>
    </w:rPr>
  </w:style>
  <w:style w:type="character" w:customStyle="1" w:styleId="KopfzeileZchn">
    <w:name w:val="Kopfzeile Zchn"/>
    <w:basedOn w:val="Absatz-Standardschriftart"/>
    <w:link w:val="Kopfzeile"/>
    <w:uiPriority w:val="99"/>
    <w:locked/>
    <w:rsid w:val="00C354DB"/>
    <w:rPr>
      <w:rFonts w:cs="Times New Roman"/>
      <w:lang w:eastAsia="en-US"/>
    </w:rPr>
  </w:style>
  <w:style w:type="paragraph" w:styleId="Fuzeile">
    <w:name w:val="footer"/>
    <w:basedOn w:val="Standard"/>
    <w:link w:val="FuzeileZchn"/>
    <w:uiPriority w:val="99"/>
    <w:rsid w:val="00C354DB"/>
    <w:pPr>
      <w:tabs>
        <w:tab w:val="center" w:pos="4536"/>
        <w:tab w:val="right" w:pos="9072"/>
      </w:tabs>
    </w:pPr>
    <w:rPr>
      <w:sz w:val="20"/>
      <w:szCs w:val="20"/>
    </w:rPr>
  </w:style>
  <w:style w:type="character" w:customStyle="1" w:styleId="FuzeileZchn">
    <w:name w:val="Fußzeile Zchn"/>
    <w:basedOn w:val="Absatz-Standardschriftart"/>
    <w:link w:val="Fuzeile"/>
    <w:uiPriority w:val="99"/>
    <w:locked/>
    <w:rsid w:val="00C354DB"/>
    <w:rPr>
      <w:rFonts w:cs="Times New Roman"/>
      <w:lang w:eastAsia="en-US"/>
    </w:rPr>
  </w:style>
  <w:style w:type="character" w:styleId="Hyperlink">
    <w:name w:val="Hyperlink"/>
    <w:basedOn w:val="Absatz-Standardschriftart"/>
    <w:uiPriority w:val="99"/>
    <w:rsid w:val="001F72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8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61656"/>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361656"/>
    <w:rPr>
      <w:rFonts w:ascii="Tahoma" w:hAnsi="Tahoma" w:cs="Times New Roman"/>
      <w:sz w:val="16"/>
    </w:rPr>
  </w:style>
  <w:style w:type="paragraph" w:styleId="Kopfzeile">
    <w:name w:val="header"/>
    <w:basedOn w:val="Standard"/>
    <w:link w:val="KopfzeileZchn"/>
    <w:uiPriority w:val="99"/>
    <w:rsid w:val="00C354DB"/>
    <w:pPr>
      <w:tabs>
        <w:tab w:val="center" w:pos="4536"/>
        <w:tab w:val="right" w:pos="9072"/>
      </w:tabs>
    </w:pPr>
    <w:rPr>
      <w:sz w:val="20"/>
      <w:szCs w:val="20"/>
    </w:rPr>
  </w:style>
  <w:style w:type="character" w:customStyle="1" w:styleId="KopfzeileZchn">
    <w:name w:val="Kopfzeile Zchn"/>
    <w:basedOn w:val="Absatz-Standardschriftart"/>
    <w:link w:val="Kopfzeile"/>
    <w:uiPriority w:val="99"/>
    <w:locked/>
    <w:rsid w:val="00C354DB"/>
    <w:rPr>
      <w:rFonts w:cs="Times New Roman"/>
      <w:lang w:eastAsia="en-US"/>
    </w:rPr>
  </w:style>
  <w:style w:type="paragraph" w:styleId="Fuzeile">
    <w:name w:val="footer"/>
    <w:basedOn w:val="Standard"/>
    <w:link w:val="FuzeileZchn"/>
    <w:uiPriority w:val="99"/>
    <w:rsid w:val="00C354DB"/>
    <w:pPr>
      <w:tabs>
        <w:tab w:val="center" w:pos="4536"/>
        <w:tab w:val="right" w:pos="9072"/>
      </w:tabs>
    </w:pPr>
    <w:rPr>
      <w:sz w:val="20"/>
      <w:szCs w:val="20"/>
    </w:rPr>
  </w:style>
  <w:style w:type="character" w:customStyle="1" w:styleId="FuzeileZchn">
    <w:name w:val="Fußzeile Zchn"/>
    <w:basedOn w:val="Absatz-Standardschriftart"/>
    <w:link w:val="Fuzeile"/>
    <w:uiPriority w:val="99"/>
    <w:locked/>
    <w:rsid w:val="00C354DB"/>
    <w:rPr>
      <w:rFonts w:cs="Times New Roman"/>
      <w:lang w:eastAsia="en-US"/>
    </w:rPr>
  </w:style>
  <w:style w:type="character" w:styleId="Hyperlink">
    <w:name w:val="Hyperlink"/>
    <w:basedOn w:val="Absatz-Standardschriftart"/>
    <w:uiPriority w:val="99"/>
    <w:rsid w:val="001F72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4211">
      <w:bodyDiv w:val="1"/>
      <w:marLeft w:val="0"/>
      <w:marRight w:val="0"/>
      <w:marTop w:val="0"/>
      <w:marBottom w:val="0"/>
      <w:divBdr>
        <w:top w:val="none" w:sz="0" w:space="0" w:color="auto"/>
        <w:left w:val="none" w:sz="0" w:space="0" w:color="auto"/>
        <w:bottom w:val="none" w:sz="0" w:space="0" w:color="auto"/>
        <w:right w:val="none" w:sz="0" w:space="0" w:color="auto"/>
      </w:divBdr>
    </w:div>
    <w:div w:id="631520725">
      <w:bodyDiv w:val="1"/>
      <w:marLeft w:val="0"/>
      <w:marRight w:val="0"/>
      <w:marTop w:val="0"/>
      <w:marBottom w:val="0"/>
      <w:divBdr>
        <w:top w:val="none" w:sz="0" w:space="0" w:color="auto"/>
        <w:left w:val="none" w:sz="0" w:space="0" w:color="auto"/>
        <w:bottom w:val="none" w:sz="0" w:space="0" w:color="auto"/>
        <w:right w:val="none" w:sz="0" w:space="0" w:color="auto"/>
      </w:divBdr>
    </w:div>
    <w:div w:id="1862088892">
      <w:marLeft w:val="0"/>
      <w:marRight w:val="0"/>
      <w:marTop w:val="0"/>
      <w:marBottom w:val="0"/>
      <w:divBdr>
        <w:top w:val="none" w:sz="0" w:space="0" w:color="auto"/>
        <w:left w:val="none" w:sz="0" w:space="0" w:color="auto"/>
        <w:bottom w:val="none" w:sz="0" w:space="0" w:color="auto"/>
        <w:right w:val="none" w:sz="0" w:space="0" w:color="auto"/>
      </w:divBdr>
    </w:div>
    <w:div w:id="1862088893">
      <w:marLeft w:val="0"/>
      <w:marRight w:val="0"/>
      <w:marTop w:val="0"/>
      <w:marBottom w:val="0"/>
      <w:divBdr>
        <w:top w:val="none" w:sz="0" w:space="0" w:color="auto"/>
        <w:left w:val="none" w:sz="0" w:space="0" w:color="auto"/>
        <w:bottom w:val="none" w:sz="0" w:space="0" w:color="auto"/>
        <w:right w:val="none" w:sz="0" w:space="0" w:color="auto"/>
      </w:divBdr>
    </w:div>
    <w:div w:id="20937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grid-experts.com/index.php?id=8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Schedel - Phaesun GmbH</dc:creator>
  <cp:lastModifiedBy>geraldine.quelle</cp:lastModifiedBy>
  <cp:revision>10</cp:revision>
  <cp:lastPrinted>2015-10-01T12:47:00Z</cp:lastPrinted>
  <dcterms:created xsi:type="dcterms:W3CDTF">2015-09-29T11:35:00Z</dcterms:created>
  <dcterms:modified xsi:type="dcterms:W3CDTF">2015-10-02T10:45:00Z</dcterms:modified>
</cp:coreProperties>
</file>